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10" w:rsidRPr="007B73F3" w:rsidRDefault="00F101BF" w:rsidP="00A61759">
      <w:pPr>
        <w:jc w:val="center"/>
        <w:rPr>
          <w:b/>
          <w:sz w:val="32"/>
          <w:szCs w:val="32"/>
        </w:rPr>
      </w:pPr>
      <w:bookmarkStart w:id="0" w:name="_GoBack"/>
      <w:bookmarkEnd w:id="0"/>
      <w:r w:rsidRPr="007B73F3">
        <w:rPr>
          <w:rFonts w:hint="eastAsia"/>
          <w:b/>
          <w:sz w:val="32"/>
          <w:szCs w:val="32"/>
        </w:rPr>
        <w:t>桃園市立大竹國民中學專科教室管理辦法</w:t>
      </w:r>
    </w:p>
    <w:p w:rsidR="00F101BF" w:rsidRPr="00A61759" w:rsidRDefault="00F101BF">
      <w:pPr>
        <w:rPr>
          <w:b/>
        </w:rPr>
      </w:pPr>
      <w:r w:rsidRPr="00A61759">
        <w:rPr>
          <w:rFonts w:hint="eastAsia"/>
          <w:b/>
        </w:rPr>
        <w:t>壹</w:t>
      </w:r>
      <w:r w:rsidR="00162CF7">
        <w:rPr>
          <w:rFonts w:hint="eastAsia"/>
        </w:rPr>
        <w:t>、</w:t>
      </w:r>
      <w:r w:rsidRPr="00A61759">
        <w:rPr>
          <w:rFonts w:hint="eastAsia"/>
          <w:b/>
        </w:rPr>
        <w:t>依據</w:t>
      </w:r>
    </w:p>
    <w:p w:rsidR="00F101BF" w:rsidRDefault="00F101BF">
      <w:r>
        <w:rPr>
          <w:rFonts w:hint="eastAsia"/>
        </w:rPr>
        <w:t>大竹國中</w:t>
      </w:r>
      <w:r w:rsidR="00021E36">
        <w:rPr>
          <w:rFonts w:hint="eastAsia"/>
        </w:rPr>
        <w:t>1</w:t>
      </w:r>
      <w:r w:rsidR="00021E36">
        <w:t>11</w:t>
      </w:r>
      <w:r>
        <w:rPr>
          <w:rFonts w:hint="eastAsia"/>
        </w:rPr>
        <w:t>年</w:t>
      </w:r>
      <w:r w:rsidR="00021E36">
        <w:rPr>
          <w:rFonts w:hint="eastAsia"/>
        </w:rPr>
        <w:t>9</w:t>
      </w:r>
      <w:r>
        <w:rPr>
          <w:rFonts w:hint="eastAsia"/>
        </w:rPr>
        <w:t>月</w:t>
      </w:r>
      <w:r w:rsidR="00021E36">
        <w:t>5</w:t>
      </w:r>
      <w:r>
        <w:rPr>
          <w:rFonts w:hint="eastAsia"/>
        </w:rPr>
        <w:t>日</w:t>
      </w:r>
      <w:r w:rsidR="00021E36">
        <w:rPr>
          <w:rFonts w:hint="eastAsia"/>
        </w:rPr>
        <w:t>1</w:t>
      </w:r>
      <w:r w:rsidR="00021E36">
        <w:t>11</w:t>
      </w:r>
      <w:r>
        <w:rPr>
          <w:rFonts w:hint="eastAsia"/>
        </w:rPr>
        <w:t>學年度第一學期</w:t>
      </w:r>
      <w:r w:rsidR="00021E36">
        <w:rPr>
          <w:rFonts w:hint="eastAsia"/>
        </w:rPr>
        <w:t>課發會</w:t>
      </w:r>
      <w:r>
        <w:rPr>
          <w:rFonts w:hint="eastAsia"/>
        </w:rPr>
        <w:t>會議決議</w:t>
      </w:r>
    </w:p>
    <w:p w:rsidR="00F101BF" w:rsidRPr="00A61759" w:rsidRDefault="00F101BF">
      <w:pPr>
        <w:rPr>
          <w:b/>
        </w:rPr>
      </w:pPr>
      <w:r w:rsidRPr="00A61759">
        <w:rPr>
          <w:rFonts w:hint="eastAsia"/>
          <w:b/>
        </w:rPr>
        <w:t>貳</w:t>
      </w:r>
      <w:r w:rsidR="00162CF7">
        <w:rPr>
          <w:rFonts w:hint="eastAsia"/>
        </w:rPr>
        <w:t>、</w:t>
      </w:r>
      <w:r w:rsidRPr="00A61759">
        <w:rPr>
          <w:rFonts w:hint="eastAsia"/>
          <w:b/>
        </w:rPr>
        <w:t>目標</w:t>
      </w:r>
    </w:p>
    <w:p w:rsidR="00F101BF" w:rsidRDefault="00F101BF" w:rsidP="00F101BF">
      <w:r>
        <w:rPr>
          <w:rFonts w:hint="eastAsia"/>
        </w:rPr>
        <w:t>一、輔導學生維護各專科教室器材及實驗設備使用之安全並愛惜學校公物。</w:t>
      </w:r>
    </w:p>
    <w:p w:rsidR="00F101BF" w:rsidRDefault="00F42C82" w:rsidP="00F42C82">
      <w:r>
        <w:rPr>
          <w:rFonts w:hint="eastAsia"/>
        </w:rPr>
        <w:t>二、</w:t>
      </w:r>
      <w:r w:rsidR="00F101BF">
        <w:rPr>
          <w:rFonts w:hint="eastAsia"/>
        </w:rPr>
        <w:t>輔導學生善加利用專科教室以提高學生學習效果、達成學習目標。</w:t>
      </w:r>
    </w:p>
    <w:p w:rsidR="00F42C82" w:rsidRDefault="00F101BF" w:rsidP="00F42C82">
      <w:pPr>
        <w:rPr>
          <w:b/>
        </w:rPr>
      </w:pPr>
      <w:r w:rsidRPr="00A61759">
        <w:rPr>
          <w:rFonts w:hint="eastAsia"/>
          <w:b/>
        </w:rPr>
        <w:t>參</w:t>
      </w:r>
      <w:r w:rsidR="00162CF7">
        <w:rPr>
          <w:rFonts w:hint="eastAsia"/>
        </w:rPr>
        <w:t>、</w:t>
      </w:r>
      <w:r w:rsidR="00A61759">
        <w:rPr>
          <w:rFonts w:hint="eastAsia"/>
          <w:b/>
        </w:rPr>
        <w:t>具體措施</w:t>
      </w:r>
    </w:p>
    <w:p w:rsidR="00F42C82" w:rsidRDefault="00F42C82" w:rsidP="00F42C82">
      <w:pPr>
        <w:rPr>
          <w:b/>
        </w:rPr>
      </w:pPr>
      <w:r>
        <w:rPr>
          <w:rFonts w:hint="eastAsia"/>
          <w:b/>
        </w:rPr>
        <w:t>一</w:t>
      </w:r>
      <w:r>
        <w:rPr>
          <w:rFonts w:hint="eastAsia"/>
        </w:rPr>
        <w:t>、</w:t>
      </w:r>
      <w:r w:rsidR="00F101BF" w:rsidRPr="00F42C82">
        <w:rPr>
          <w:rFonts w:asciiTheme="minorEastAsia" w:hAnsiTheme="minorEastAsia" w:hint="eastAsia"/>
        </w:rPr>
        <w:t>專科教室</w:t>
      </w:r>
      <w:r w:rsidR="00620BDE" w:rsidRPr="00F42C82">
        <w:rPr>
          <w:rFonts w:asciiTheme="minorEastAsia" w:hAnsiTheme="minorEastAsia" w:hint="eastAsia"/>
        </w:rPr>
        <w:t>借用</w:t>
      </w:r>
      <w:r w:rsidR="00AD4B7B">
        <w:rPr>
          <w:rFonts w:asciiTheme="minorEastAsia" w:hAnsiTheme="minorEastAsia" w:hint="eastAsia"/>
        </w:rPr>
        <w:t>規則</w:t>
      </w:r>
    </w:p>
    <w:p w:rsidR="00F42C82" w:rsidRPr="00F42C82" w:rsidRDefault="00F42C82" w:rsidP="00F42C82">
      <w:pPr>
        <w:pStyle w:val="a3"/>
        <w:numPr>
          <w:ilvl w:val="0"/>
          <w:numId w:val="9"/>
        </w:numPr>
        <w:ind w:leftChars="0"/>
        <w:rPr>
          <w:rFonts w:ascii="新細明體" w:eastAsia="新細明體" w:hAnsi="新細明體" w:cs="新細明體"/>
          <w:color w:val="000000"/>
          <w:kern w:val="0"/>
          <w:szCs w:val="24"/>
        </w:rPr>
      </w:pPr>
      <w:r w:rsidRPr="00F42C82">
        <w:rPr>
          <w:rFonts w:ascii="新細明體" w:eastAsia="新細明體" w:hAnsi="新細明體" w:cs="新細明體" w:hint="eastAsia"/>
          <w:color w:val="000000"/>
          <w:kern w:val="0"/>
          <w:szCs w:val="24"/>
        </w:rPr>
        <w:t>須由該任課教師事先至雲端學務系統預約借用</w:t>
      </w:r>
      <w:r w:rsidRPr="00F42C82">
        <w:rPr>
          <w:rFonts w:ascii="Verdana" w:eastAsia="新細明體" w:hAnsi="Verdana" w:cs="新細明體"/>
          <w:color w:val="000000"/>
          <w:kern w:val="0"/>
          <w:szCs w:val="24"/>
        </w:rPr>
        <w:t>(</w:t>
      </w:r>
      <w:r w:rsidRPr="00F42C82">
        <w:rPr>
          <w:rFonts w:ascii="新細明體" w:eastAsia="新細明體" w:hAnsi="新細明體" w:cs="新細明體" w:hint="eastAsia"/>
          <w:color w:val="000000"/>
          <w:kern w:val="0"/>
          <w:szCs w:val="24"/>
        </w:rPr>
        <w:t>可預約二週內的教室</w:t>
      </w:r>
      <w:r w:rsidRPr="00F42C82">
        <w:rPr>
          <w:rFonts w:ascii="Verdana" w:eastAsia="新細明體" w:hAnsi="Verdana" w:cs="新細明體"/>
          <w:color w:val="000000"/>
          <w:kern w:val="0"/>
          <w:szCs w:val="24"/>
        </w:rPr>
        <w:t>)</w:t>
      </w:r>
      <w:r w:rsidRPr="00F42C82">
        <w:rPr>
          <w:rFonts w:ascii="新細明體" w:eastAsia="新細明體" w:hAnsi="新細明體" w:cs="新細明體" w:hint="eastAsia"/>
          <w:color w:val="000000"/>
          <w:kern w:val="0"/>
          <w:szCs w:val="24"/>
        </w:rPr>
        <w:t>，以免發生衝堂，並於上課前請該班同學或小老師至專科教室管理負責老師借鑰匙即可。</w:t>
      </w:r>
    </w:p>
    <w:p w:rsidR="00F42C82" w:rsidRDefault="00F42C82" w:rsidP="00F42C82">
      <w:pPr>
        <w:pStyle w:val="a3"/>
        <w:numPr>
          <w:ilvl w:val="0"/>
          <w:numId w:val="9"/>
        </w:numPr>
        <w:ind w:leftChars="0"/>
        <w:rPr>
          <w:rFonts w:ascii="新細明體" w:eastAsia="新細明體" w:hAnsi="新細明體" w:cs="新細明體"/>
          <w:color w:val="000000"/>
          <w:kern w:val="0"/>
          <w:szCs w:val="24"/>
        </w:rPr>
      </w:pPr>
      <w:r w:rsidRPr="00F42C82">
        <w:rPr>
          <w:rFonts w:ascii="新細明體" w:eastAsia="新細明體" w:hAnsi="新細明體" w:cs="新細明體" w:hint="eastAsia"/>
          <w:color w:val="000000"/>
          <w:kern w:val="0"/>
          <w:szCs w:val="24"/>
        </w:rPr>
        <w:t>若有多位老師同時要借用同一場地，原則上以「先預約者」與「該專科教室相關科目的課程教學」為優先。</w:t>
      </w:r>
    </w:p>
    <w:p w:rsidR="00F42C82" w:rsidRDefault="00F42C82" w:rsidP="00651758">
      <w:pPr>
        <w:pStyle w:val="a3"/>
        <w:numPr>
          <w:ilvl w:val="0"/>
          <w:numId w:val="9"/>
        </w:numPr>
        <w:ind w:leftChars="0"/>
        <w:rPr>
          <w:rFonts w:ascii="新細明體" w:eastAsia="新細明體" w:hAnsi="新細明體" w:cs="新細明體"/>
          <w:color w:val="000000"/>
          <w:kern w:val="0"/>
          <w:szCs w:val="24"/>
        </w:rPr>
      </w:pPr>
      <w:r w:rsidRPr="00651758">
        <w:rPr>
          <w:rFonts w:ascii="新細明體" w:eastAsia="新細明體" w:hAnsi="新細明體" w:cs="新細明體" w:hint="eastAsia"/>
          <w:color w:val="000000"/>
          <w:kern w:val="0"/>
          <w:szCs w:val="24"/>
        </w:rPr>
        <w:t>若因課程需要長期借用同一間教室，基於公平與不侵犯其它教師的使用權利，可同意借用，但仍需定期預約。</w:t>
      </w:r>
    </w:p>
    <w:p w:rsidR="00651758" w:rsidRDefault="00F42C82" w:rsidP="00651758">
      <w:pPr>
        <w:pStyle w:val="a3"/>
        <w:numPr>
          <w:ilvl w:val="0"/>
          <w:numId w:val="9"/>
        </w:numPr>
        <w:ind w:leftChars="0"/>
        <w:rPr>
          <w:rFonts w:ascii="新細明體" w:eastAsia="新細明體" w:hAnsi="新細明體" w:cs="新細明體"/>
          <w:color w:val="000000"/>
          <w:kern w:val="0"/>
          <w:szCs w:val="24"/>
        </w:rPr>
      </w:pPr>
      <w:r w:rsidRPr="00651758">
        <w:rPr>
          <w:rFonts w:ascii="新細明體" w:eastAsia="新細明體" w:hAnsi="新細明體" w:cs="新細明體" w:hint="eastAsia"/>
          <w:color w:val="000000"/>
          <w:kern w:val="0"/>
          <w:szCs w:val="24"/>
        </w:rPr>
        <w:t>若有特殊活動，須由指導教師及活動督導單位的組長親至設備組或來電登記借用，並於上課前請該社團社長至設備組借鑰匙即可。</w:t>
      </w:r>
    </w:p>
    <w:p w:rsidR="00651758" w:rsidRDefault="00F42C82" w:rsidP="00651758">
      <w:pPr>
        <w:pStyle w:val="a3"/>
        <w:numPr>
          <w:ilvl w:val="0"/>
          <w:numId w:val="9"/>
        </w:numPr>
        <w:ind w:leftChars="0"/>
        <w:rPr>
          <w:rFonts w:ascii="新細明體" w:eastAsia="新細明體" w:hAnsi="新細明體" w:cs="新細明體"/>
          <w:color w:val="000000"/>
          <w:kern w:val="0"/>
          <w:szCs w:val="24"/>
        </w:rPr>
      </w:pPr>
      <w:r w:rsidRPr="00651758">
        <w:rPr>
          <w:rFonts w:ascii="新細明體" w:eastAsia="新細明體" w:hAnsi="新細明體" w:cs="新細明體" w:hint="eastAsia"/>
          <w:color w:val="000000"/>
          <w:kern w:val="0"/>
          <w:szCs w:val="24"/>
        </w:rPr>
        <w:t>若與班級教學使用衝堂，則以「班級教學」為優先。</w:t>
      </w:r>
    </w:p>
    <w:p w:rsidR="00651758" w:rsidRDefault="00F42C82" w:rsidP="00651758">
      <w:pPr>
        <w:pStyle w:val="a3"/>
        <w:numPr>
          <w:ilvl w:val="0"/>
          <w:numId w:val="9"/>
        </w:numPr>
        <w:ind w:leftChars="0"/>
        <w:rPr>
          <w:rFonts w:ascii="新細明體" w:eastAsia="新細明體" w:hAnsi="新細明體" w:cs="新細明體"/>
          <w:color w:val="000000"/>
          <w:kern w:val="0"/>
          <w:szCs w:val="24"/>
        </w:rPr>
      </w:pPr>
      <w:r w:rsidRPr="00651758">
        <w:rPr>
          <w:rFonts w:ascii="新細明體" w:eastAsia="新細明體" w:hAnsi="新細明體" w:cs="新細明體" w:hint="eastAsia"/>
          <w:color w:val="000000"/>
          <w:kern w:val="0"/>
          <w:szCs w:val="24"/>
        </w:rPr>
        <w:t>借用教室時，若發現有設備短缺或遺失時，請立即回報設備組，以釐清賠償責任之歸屬。</w:t>
      </w:r>
    </w:p>
    <w:p w:rsidR="00651758" w:rsidRDefault="00F42C82" w:rsidP="00F101BF">
      <w:pPr>
        <w:pStyle w:val="a3"/>
        <w:numPr>
          <w:ilvl w:val="0"/>
          <w:numId w:val="9"/>
        </w:numPr>
        <w:ind w:leftChars="0"/>
        <w:rPr>
          <w:rFonts w:ascii="新細明體" w:eastAsia="新細明體" w:hAnsi="新細明體" w:cs="新細明體"/>
          <w:color w:val="000000"/>
          <w:kern w:val="0"/>
          <w:szCs w:val="24"/>
        </w:rPr>
      </w:pPr>
      <w:r w:rsidRPr="00651758">
        <w:rPr>
          <w:rFonts w:ascii="新細明體" w:eastAsia="新細明體" w:hAnsi="新細明體" w:cs="新細明體" w:hint="eastAsia"/>
          <w:color w:val="000000"/>
          <w:kern w:val="0"/>
          <w:szCs w:val="24"/>
        </w:rPr>
        <w:t>登記借用專科教室須依記錄確實借用，若要取消借用，請事先取消預約或來電至設備組告知，以免影響他人權益。</w:t>
      </w:r>
    </w:p>
    <w:p w:rsidR="00651758" w:rsidRPr="00651758" w:rsidRDefault="00F42C82" w:rsidP="00F101BF">
      <w:pPr>
        <w:pStyle w:val="a3"/>
        <w:numPr>
          <w:ilvl w:val="0"/>
          <w:numId w:val="9"/>
        </w:numPr>
        <w:ind w:leftChars="0"/>
        <w:rPr>
          <w:rFonts w:ascii="新細明體" w:eastAsia="新細明體" w:hAnsi="新細明體" w:cs="新細明體"/>
          <w:color w:val="000000"/>
          <w:kern w:val="0"/>
          <w:szCs w:val="24"/>
        </w:rPr>
      </w:pPr>
      <w:r>
        <w:rPr>
          <w:rFonts w:hint="eastAsia"/>
        </w:rPr>
        <w:t>各專科教室管理教師</w:t>
      </w:r>
      <w:r w:rsidR="00F101BF">
        <w:rPr>
          <w:rFonts w:hint="eastAsia"/>
        </w:rPr>
        <w:t>持有該教室鑰匙</w:t>
      </w:r>
      <w:r w:rsidR="00A61759" w:rsidRPr="00651758">
        <w:rPr>
          <w:rFonts w:ascii="標楷體" w:eastAsia="標楷體" w:hAnsi="標楷體" w:hint="eastAsia"/>
        </w:rPr>
        <w:t>，</w:t>
      </w:r>
      <w:r w:rsidR="00F101BF">
        <w:rPr>
          <w:rFonts w:hint="eastAsia"/>
        </w:rPr>
        <w:t>並請妥善保管</w:t>
      </w:r>
      <w:r w:rsidR="005C7480">
        <w:rPr>
          <w:rFonts w:hint="eastAsia"/>
        </w:rPr>
        <w:t>。</w:t>
      </w:r>
    </w:p>
    <w:p w:rsidR="00F02285" w:rsidRDefault="00F101BF" w:rsidP="005F20EB">
      <w:pPr>
        <w:pStyle w:val="a3"/>
        <w:numPr>
          <w:ilvl w:val="0"/>
          <w:numId w:val="9"/>
        </w:numPr>
        <w:ind w:leftChars="0"/>
        <w:rPr>
          <w:rFonts w:ascii="新細明體" w:eastAsia="新細明體" w:hAnsi="新細明體" w:cs="新細明體"/>
          <w:color w:val="000000"/>
          <w:kern w:val="0"/>
          <w:szCs w:val="24"/>
        </w:rPr>
      </w:pPr>
      <w:r>
        <w:rPr>
          <w:rFonts w:hint="eastAsia"/>
        </w:rPr>
        <w:t>非各專科教室管理教師需借用鑰匙</w:t>
      </w:r>
      <w:r w:rsidRPr="00F02285">
        <w:rPr>
          <w:rFonts w:ascii="標楷體" w:eastAsia="標楷體" w:hAnsi="標楷體" w:hint="eastAsia"/>
        </w:rPr>
        <w:t>，</w:t>
      </w:r>
      <w:r>
        <w:t>請填寫鑰匙出借紀錄表後，</w:t>
      </w:r>
      <w:r w:rsidR="00620BDE">
        <w:t>由教師拿取鎖匙，請勿讓學生自行借用，使用後須立即歸還，不得任意帶至別處</w:t>
      </w:r>
      <w:r w:rsidR="00651758" w:rsidRPr="00F02285">
        <w:rPr>
          <w:rFonts w:ascii="新細明體" w:eastAsia="新細明體" w:hAnsi="新細明體" w:cs="新細明體" w:hint="eastAsia"/>
          <w:color w:val="000000"/>
          <w:kern w:val="0"/>
          <w:szCs w:val="24"/>
        </w:rPr>
        <w:t>。</w:t>
      </w:r>
    </w:p>
    <w:p w:rsidR="00651758" w:rsidRPr="00F02285" w:rsidRDefault="00F101BF" w:rsidP="005F20EB">
      <w:pPr>
        <w:pStyle w:val="a3"/>
        <w:numPr>
          <w:ilvl w:val="0"/>
          <w:numId w:val="9"/>
        </w:numPr>
        <w:ind w:leftChars="0"/>
        <w:rPr>
          <w:rFonts w:ascii="新細明體" w:eastAsia="新細明體" w:hAnsi="新細明體" w:cs="新細明體"/>
          <w:color w:val="000000"/>
          <w:kern w:val="0"/>
          <w:szCs w:val="24"/>
        </w:rPr>
      </w:pPr>
      <w:r>
        <w:t>學生如因特殊狀況需使用專科教室時，請指導教師</w:t>
      </w:r>
      <w:r w:rsidR="00620BDE">
        <w:rPr>
          <w:rFonts w:hint="eastAsia"/>
        </w:rPr>
        <w:t>陪同</w:t>
      </w:r>
      <w:r w:rsidR="00A61759">
        <w:t>，嚴禁讓學生獨處</w:t>
      </w:r>
      <w:r w:rsidR="005C7480">
        <w:rPr>
          <w:rFonts w:hint="eastAsia"/>
        </w:rPr>
        <w:t>。</w:t>
      </w:r>
    </w:p>
    <w:p w:rsidR="00651758" w:rsidRPr="00651758" w:rsidRDefault="00620BDE" w:rsidP="00620BDE">
      <w:pPr>
        <w:pStyle w:val="a3"/>
        <w:numPr>
          <w:ilvl w:val="0"/>
          <w:numId w:val="9"/>
        </w:numPr>
        <w:ind w:leftChars="0"/>
        <w:rPr>
          <w:rFonts w:ascii="新細明體" w:eastAsia="新細明體" w:hAnsi="新細明體" w:cs="新細明體"/>
          <w:color w:val="000000"/>
          <w:kern w:val="0"/>
          <w:szCs w:val="24"/>
        </w:rPr>
      </w:pPr>
      <w:r>
        <w:t>請</w:t>
      </w:r>
      <w:r w:rsidR="00651758">
        <w:rPr>
          <w:rFonts w:hint="eastAsia"/>
        </w:rPr>
        <w:t>班級</w:t>
      </w:r>
      <w:r>
        <w:t>於使用完畢後，將專科教室</w:t>
      </w:r>
      <w:r w:rsidR="005C7480">
        <w:rPr>
          <w:rFonts w:hint="eastAsia"/>
        </w:rPr>
        <w:t>清潔並</w:t>
      </w:r>
      <w:r>
        <w:t>恢復原狀</w:t>
      </w:r>
      <w:r w:rsidR="005C7480">
        <w:rPr>
          <w:rFonts w:hint="eastAsia"/>
        </w:rPr>
        <w:t>。</w:t>
      </w:r>
    </w:p>
    <w:p w:rsidR="00651758" w:rsidRPr="00651758" w:rsidRDefault="00620BDE" w:rsidP="00A61759">
      <w:pPr>
        <w:pStyle w:val="a3"/>
        <w:numPr>
          <w:ilvl w:val="0"/>
          <w:numId w:val="9"/>
        </w:numPr>
        <w:ind w:leftChars="0"/>
        <w:rPr>
          <w:rFonts w:ascii="新細明體" w:eastAsia="新細明體" w:hAnsi="新細明體" w:cs="新細明體"/>
          <w:color w:val="000000"/>
          <w:kern w:val="0"/>
          <w:szCs w:val="24"/>
        </w:rPr>
      </w:pPr>
      <w:r>
        <w:t>未依規定自行任意進出專科教室者依校規懲處</w:t>
      </w:r>
      <w:r w:rsidR="005C7480">
        <w:rPr>
          <w:rFonts w:hint="eastAsia"/>
        </w:rPr>
        <w:t>。</w:t>
      </w:r>
    </w:p>
    <w:p w:rsidR="00651758" w:rsidRPr="00651758" w:rsidRDefault="00A61759" w:rsidP="00620BDE">
      <w:pPr>
        <w:pStyle w:val="a3"/>
        <w:numPr>
          <w:ilvl w:val="0"/>
          <w:numId w:val="9"/>
        </w:numPr>
        <w:ind w:leftChars="0"/>
        <w:rPr>
          <w:rFonts w:ascii="新細明體" w:eastAsia="新細明體" w:hAnsi="新細明體" w:cs="新細明體"/>
          <w:color w:val="000000"/>
          <w:kern w:val="0"/>
          <w:szCs w:val="24"/>
        </w:rPr>
      </w:pPr>
      <w:r>
        <w:rPr>
          <w:rFonts w:hint="eastAsia"/>
        </w:rPr>
        <w:t>專科教室僅提供空間存放作品，不負保管責任，若需存放作品，請告知專科教室管理人並放於指定位置，暫存結束後立即復原</w:t>
      </w:r>
      <w:r w:rsidR="005C7480">
        <w:rPr>
          <w:rFonts w:hint="eastAsia"/>
        </w:rPr>
        <w:t>。</w:t>
      </w:r>
    </w:p>
    <w:p w:rsidR="00620BDE" w:rsidRDefault="00620BDE" w:rsidP="00F101BF"/>
    <w:p w:rsidR="00620BDE" w:rsidRPr="00A833CE" w:rsidRDefault="00651758" w:rsidP="00F101BF">
      <w:pPr>
        <w:rPr>
          <w:rFonts w:asciiTheme="minorEastAsia" w:hAnsiTheme="minorEastAsia"/>
        </w:rPr>
      </w:pPr>
      <w:r>
        <w:rPr>
          <w:rFonts w:asciiTheme="minorEastAsia" w:hAnsiTheme="minorEastAsia" w:hint="eastAsia"/>
        </w:rPr>
        <w:t>二</w:t>
      </w:r>
      <w:r>
        <w:rPr>
          <w:rFonts w:ascii="標楷體" w:eastAsia="標楷體" w:hAnsi="標楷體" w:hint="eastAsia"/>
        </w:rPr>
        <w:t>ヽ</w:t>
      </w:r>
      <w:r w:rsidR="00F101BF" w:rsidRPr="00A833CE">
        <w:rPr>
          <w:rFonts w:asciiTheme="minorEastAsia" w:hAnsiTheme="minorEastAsia"/>
        </w:rPr>
        <w:t>專科教室</w:t>
      </w:r>
      <w:r w:rsidR="00620BDE" w:rsidRPr="00A833CE">
        <w:rPr>
          <w:rFonts w:asciiTheme="minorEastAsia" w:hAnsiTheme="minorEastAsia" w:hint="eastAsia"/>
        </w:rPr>
        <w:t>器材管理</w:t>
      </w:r>
      <w:r w:rsidR="006572DC">
        <w:rPr>
          <w:rFonts w:asciiTheme="minorEastAsia" w:hAnsiTheme="minorEastAsia" w:hint="eastAsia"/>
        </w:rPr>
        <w:t>規則</w:t>
      </w:r>
      <w:r w:rsidR="00F101BF" w:rsidRPr="00A833CE">
        <w:rPr>
          <w:rFonts w:asciiTheme="minorEastAsia" w:hAnsiTheme="minorEastAsia"/>
        </w:rPr>
        <w:t xml:space="preserve"> </w:t>
      </w:r>
    </w:p>
    <w:p w:rsidR="00620BDE" w:rsidRDefault="00334CBB" w:rsidP="00651758">
      <w:pPr>
        <w:pStyle w:val="a3"/>
        <w:numPr>
          <w:ilvl w:val="0"/>
          <w:numId w:val="12"/>
        </w:numPr>
        <w:ind w:leftChars="0"/>
      </w:pPr>
      <w:r>
        <w:rPr>
          <w:rFonts w:hint="eastAsia"/>
        </w:rPr>
        <w:t>在</w:t>
      </w:r>
      <w:r w:rsidR="00620BDE">
        <w:rPr>
          <w:rFonts w:hint="eastAsia"/>
        </w:rPr>
        <w:t>實作中</w:t>
      </w:r>
      <w:r>
        <w:rPr>
          <w:rFonts w:hint="eastAsia"/>
        </w:rPr>
        <w:t>如因人為破壞導致</w:t>
      </w:r>
      <w:r w:rsidR="00620BDE">
        <w:rPr>
          <w:rFonts w:hint="eastAsia"/>
        </w:rPr>
        <w:t>器材損壞，需由損壞人賠償，或由各班各組照價賠償</w:t>
      </w:r>
      <w:r w:rsidR="005C7480">
        <w:rPr>
          <w:rFonts w:hint="eastAsia"/>
        </w:rPr>
        <w:t>。</w:t>
      </w:r>
    </w:p>
    <w:p w:rsidR="00651758" w:rsidRDefault="00620BDE" w:rsidP="00620BDE">
      <w:pPr>
        <w:pStyle w:val="a3"/>
        <w:numPr>
          <w:ilvl w:val="0"/>
          <w:numId w:val="12"/>
        </w:numPr>
        <w:ind w:leftChars="0"/>
      </w:pPr>
      <w:r>
        <w:rPr>
          <w:rFonts w:hint="eastAsia"/>
        </w:rPr>
        <w:t>在實作中如遇</w:t>
      </w:r>
      <w:r w:rsidR="00334CBB">
        <w:rPr>
          <w:rFonts w:hint="eastAsia"/>
        </w:rPr>
        <w:t>器材自然</w:t>
      </w:r>
      <w:r>
        <w:rPr>
          <w:rFonts w:hint="eastAsia"/>
        </w:rPr>
        <w:t>損壞，請告知專科教室管理人維修或報修</w:t>
      </w:r>
      <w:r w:rsidR="005C7480">
        <w:rPr>
          <w:rFonts w:hint="eastAsia"/>
        </w:rPr>
        <w:t>。</w:t>
      </w:r>
    </w:p>
    <w:p w:rsidR="00651758" w:rsidRDefault="00620BDE" w:rsidP="00620BDE">
      <w:pPr>
        <w:pStyle w:val="a3"/>
        <w:numPr>
          <w:ilvl w:val="0"/>
          <w:numId w:val="12"/>
        </w:numPr>
        <w:ind w:leftChars="0"/>
      </w:pPr>
      <w:r>
        <w:rPr>
          <w:rFonts w:hint="eastAsia"/>
        </w:rPr>
        <w:t>器材使用後須清點數量並歸位，課後</w:t>
      </w:r>
      <w:r w:rsidR="00334CBB">
        <w:rPr>
          <w:rFonts w:hint="eastAsia"/>
        </w:rPr>
        <w:t>由上課教師</w:t>
      </w:r>
      <w:r>
        <w:rPr>
          <w:rFonts w:hint="eastAsia"/>
        </w:rPr>
        <w:t>清點器材</w:t>
      </w:r>
      <w:r w:rsidR="00334CBB">
        <w:rPr>
          <w:rFonts w:hint="eastAsia"/>
        </w:rPr>
        <w:t>，若短缺</w:t>
      </w:r>
      <w:r>
        <w:rPr>
          <w:rFonts w:hint="eastAsia"/>
        </w:rPr>
        <w:t>由使用者照價賠償</w:t>
      </w:r>
      <w:r w:rsidR="005C7480">
        <w:rPr>
          <w:rFonts w:hint="eastAsia"/>
        </w:rPr>
        <w:t>。</w:t>
      </w:r>
    </w:p>
    <w:p w:rsidR="00651758" w:rsidRDefault="00334CBB" w:rsidP="00620BDE">
      <w:pPr>
        <w:pStyle w:val="a3"/>
        <w:numPr>
          <w:ilvl w:val="0"/>
          <w:numId w:val="12"/>
        </w:numPr>
        <w:ind w:leftChars="0"/>
      </w:pPr>
      <w:r>
        <w:rPr>
          <w:rFonts w:hint="eastAsia"/>
        </w:rPr>
        <w:lastRenderedPageBreak/>
        <w:t>不可將專科教室器材私自帶離專科教室</w:t>
      </w:r>
      <w:r w:rsidR="005C7480">
        <w:rPr>
          <w:rFonts w:hint="eastAsia"/>
        </w:rPr>
        <w:t>。</w:t>
      </w:r>
    </w:p>
    <w:p w:rsidR="00651758" w:rsidRDefault="00620BDE" w:rsidP="00620BDE">
      <w:pPr>
        <w:pStyle w:val="a3"/>
        <w:numPr>
          <w:ilvl w:val="0"/>
          <w:numId w:val="12"/>
        </w:numPr>
        <w:ind w:leftChars="0"/>
      </w:pPr>
      <w:r>
        <w:rPr>
          <w:rFonts w:hint="eastAsia"/>
        </w:rPr>
        <w:t>如需將器材借出專科教室時，請填寫「出借紀錄表」</w:t>
      </w:r>
      <w:r w:rsidR="005C7480">
        <w:rPr>
          <w:rFonts w:hint="eastAsia"/>
        </w:rPr>
        <w:t>。</w:t>
      </w:r>
    </w:p>
    <w:p w:rsidR="00620BDE" w:rsidRDefault="00620BDE" w:rsidP="00620BDE">
      <w:pPr>
        <w:pStyle w:val="a3"/>
        <w:numPr>
          <w:ilvl w:val="0"/>
          <w:numId w:val="12"/>
        </w:numPr>
        <w:ind w:leftChars="0"/>
      </w:pPr>
      <w:r>
        <w:rPr>
          <w:rFonts w:hint="eastAsia"/>
        </w:rPr>
        <w:t>專科教室器材借出後，須由借出人妥善保管，如有損壞則由借出人賠償</w:t>
      </w:r>
      <w:r w:rsidR="005C7480">
        <w:rPr>
          <w:rFonts w:hint="eastAsia"/>
        </w:rPr>
        <w:t>。</w:t>
      </w:r>
    </w:p>
    <w:p w:rsidR="00651758" w:rsidRDefault="00651758" w:rsidP="00620BDE"/>
    <w:p w:rsidR="00334CBB" w:rsidRPr="00A833CE" w:rsidRDefault="00651758" w:rsidP="00620BDE">
      <w:pPr>
        <w:rPr>
          <w:rFonts w:asciiTheme="minorEastAsia" w:hAnsiTheme="minorEastAsia"/>
        </w:rPr>
      </w:pPr>
      <w:r>
        <w:rPr>
          <w:rFonts w:hint="eastAsia"/>
        </w:rPr>
        <w:t>三</w:t>
      </w:r>
      <w:r>
        <w:rPr>
          <w:rFonts w:ascii="標楷體" w:eastAsia="標楷體" w:hAnsi="標楷體" w:hint="eastAsia"/>
        </w:rPr>
        <w:t>ヽ</w:t>
      </w:r>
      <w:r w:rsidR="00334CBB" w:rsidRPr="00A833CE">
        <w:rPr>
          <w:rFonts w:asciiTheme="minorEastAsia" w:hAnsiTheme="minorEastAsia" w:hint="eastAsia"/>
        </w:rPr>
        <w:t>專科教室秩序</w:t>
      </w:r>
    </w:p>
    <w:p w:rsidR="00334CBB" w:rsidRDefault="00334CBB" w:rsidP="00651758">
      <w:pPr>
        <w:pStyle w:val="a3"/>
        <w:numPr>
          <w:ilvl w:val="0"/>
          <w:numId w:val="13"/>
        </w:numPr>
        <w:ind w:leftChars="0"/>
      </w:pPr>
      <w:r>
        <w:rPr>
          <w:rFonts w:hint="eastAsia"/>
        </w:rPr>
        <w:t>每次上課時，學生</w:t>
      </w:r>
      <w:r w:rsidR="00A61759">
        <w:rPr>
          <w:rFonts w:hint="eastAsia"/>
        </w:rPr>
        <w:t>需</w:t>
      </w:r>
      <w:r>
        <w:rPr>
          <w:rFonts w:hint="eastAsia"/>
        </w:rPr>
        <w:t>帶齊教師交代上課所需使用之課本、習作、物品及文具。</w:t>
      </w:r>
    </w:p>
    <w:p w:rsidR="00651758" w:rsidRDefault="00651758" w:rsidP="00B01076">
      <w:pPr>
        <w:pStyle w:val="a3"/>
        <w:numPr>
          <w:ilvl w:val="0"/>
          <w:numId w:val="13"/>
        </w:numPr>
        <w:ind w:leftChars="0"/>
      </w:pPr>
      <w:r>
        <w:rPr>
          <w:rFonts w:hint="eastAsia"/>
        </w:rPr>
        <w:t>上課應由班長或負責同學整隊帶入教室，靜待老師上課，學生應按照老師指定位置就坐，不得擅自變更座位。</w:t>
      </w:r>
    </w:p>
    <w:p w:rsidR="00651758" w:rsidRDefault="00334CBB" w:rsidP="00B01076">
      <w:pPr>
        <w:pStyle w:val="a3"/>
        <w:numPr>
          <w:ilvl w:val="0"/>
          <w:numId w:val="13"/>
        </w:numPr>
        <w:ind w:leftChars="0"/>
      </w:pPr>
      <w:r>
        <w:rPr>
          <w:rFonts w:hint="eastAsia"/>
        </w:rPr>
        <w:t>教室內應遵守秩序，禁止大聲喧譁、嬉戲或奔跑。</w:t>
      </w:r>
    </w:p>
    <w:p w:rsidR="00651758" w:rsidRDefault="00334CBB" w:rsidP="00B01076">
      <w:pPr>
        <w:pStyle w:val="a3"/>
        <w:numPr>
          <w:ilvl w:val="0"/>
          <w:numId w:val="13"/>
        </w:numPr>
        <w:ind w:leftChars="0"/>
      </w:pPr>
      <w:r>
        <w:rPr>
          <w:rFonts w:hint="eastAsia"/>
        </w:rPr>
        <w:t>教室內應保持整齊清潔，不可亂丟雜物。</w:t>
      </w:r>
    </w:p>
    <w:p w:rsidR="00651758" w:rsidRDefault="00334CBB" w:rsidP="00B01076">
      <w:pPr>
        <w:pStyle w:val="a3"/>
        <w:numPr>
          <w:ilvl w:val="0"/>
          <w:numId w:val="13"/>
        </w:numPr>
        <w:ind w:leftChars="0"/>
      </w:pPr>
      <w:r>
        <w:rPr>
          <w:rFonts w:hint="eastAsia"/>
        </w:rPr>
        <w:t>上課之班級應於下課前五分鐘整理教室，經老師檢查合格後始得離開。</w:t>
      </w:r>
    </w:p>
    <w:p w:rsidR="00334CBB" w:rsidRDefault="00334CBB" w:rsidP="00B01076">
      <w:pPr>
        <w:pStyle w:val="a3"/>
        <w:numPr>
          <w:ilvl w:val="0"/>
          <w:numId w:val="13"/>
        </w:numPr>
        <w:ind w:leftChars="0"/>
      </w:pPr>
      <w:r>
        <w:rPr>
          <w:rFonts w:hint="eastAsia"/>
        </w:rPr>
        <w:t>不遵守規則之同學視情節輕重按校規懲處。</w:t>
      </w:r>
    </w:p>
    <w:p w:rsidR="0021793C" w:rsidRDefault="0021793C" w:rsidP="00B01076"/>
    <w:p w:rsidR="00420488" w:rsidRDefault="00651758" w:rsidP="00B01076">
      <w:pPr>
        <w:rPr>
          <w:rFonts w:asciiTheme="minorEastAsia" w:hAnsiTheme="minorEastAsia"/>
        </w:rPr>
      </w:pPr>
      <w:r w:rsidRPr="00651758">
        <w:rPr>
          <w:rFonts w:asciiTheme="minorEastAsia" w:hAnsiTheme="minorEastAsia" w:hint="eastAsia"/>
        </w:rPr>
        <w:t>四ヽ</w:t>
      </w:r>
      <w:r w:rsidR="0021793C" w:rsidRPr="00651758">
        <w:rPr>
          <w:rFonts w:asciiTheme="minorEastAsia" w:hAnsiTheme="minorEastAsia" w:hint="eastAsia"/>
        </w:rPr>
        <w:t>專科教室管理人員</w:t>
      </w:r>
    </w:p>
    <w:p w:rsidR="00420488" w:rsidRPr="00420488" w:rsidRDefault="0021793C" w:rsidP="00420488">
      <w:pPr>
        <w:pStyle w:val="a3"/>
        <w:numPr>
          <w:ilvl w:val="0"/>
          <w:numId w:val="28"/>
        </w:numPr>
        <w:ind w:leftChars="0"/>
        <w:rPr>
          <w:rFonts w:asciiTheme="minorEastAsia" w:hAnsiTheme="minorEastAsia"/>
        </w:rPr>
      </w:pPr>
      <w:r w:rsidRPr="0021793C">
        <w:rPr>
          <w:rFonts w:hint="eastAsia"/>
        </w:rPr>
        <w:t>以教務處為中心，各專科教室設管理人。請學務處協助隨時巡察，總務處協助配合維修。</w:t>
      </w:r>
    </w:p>
    <w:p w:rsidR="00420488" w:rsidRPr="00420488" w:rsidRDefault="00420488" w:rsidP="00420488">
      <w:pPr>
        <w:pStyle w:val="a3"/>
        <w:numPr>
          <w:ilvl w:val="0"/>
          <w:numId w:val="28"/>
        </w:numPr>
        <w:ind w:leftChars="0"/>
        <w:rPr>
          <w:rFonts w:asciiTheme="minorEastAsia" w:hAnsiTheme="minorEastAsia"/>
        </w:rPr>
      </w:pPr>
      <w:r>
        <w:rPr>
          <w:rFonts w:hint="eastAsia"/>
        </w:rPr>
        <w:t>管理人員由</w:t>
      </w:r>
      <w:r w:rsidR="008815E2">
        <w:rPr>
          <w:rFonts w:hint="eastAsia"/>
        </w:rPr>
        <w:t>組長或</w:t>
      </w:r>
      <w:r>
        <w:rPr>
          <w:rFonts w:hint="eastAsia"/>
        </w:rPr>
        <w:t>相關科目的任課老師擔任。</w:t>
      </w:r>
    </w:p>
    <w:p w:rsidR="00C109C1" w:rsidRPr="00420488" w:rsidRDefault="00420488" w:rsidP="00420488">
      <w:pPr>
        <w:pStyle w:val="a3"/>
        <w:numPr>
          <w:ilvl w:val="0"/>
          <w:numId w:val="28"/>
        </w:numPr>
        <w:ind w:leftChars="0"/>
        <w:rPr>
          <w:rFonts w:asciiTheme="minorEastAsia" w:hAnsiTheme="minorEastAsia"/>
        </w:rPr>
      </w:pPr>
      <w:r>
        <w:rPr>
          <w:rFonts w:hint="eastAsia"/>
        </w:rPr>
        <w:t>管理人員之任期每學年一次。</w:t>
      </w:r>
    </w:p>
    <w:p w:rsidR="00420488" w:rsidRPr="00420488" w:rsidRDefault="00420488" w:rsidP="00420488">
      <w:pPr>
        <w:pStyle w:val="a3"/>
        <w:ind w:leftChars="0" w:left="360"/>
        <w:rPr>
          <w:rFonts w:asciiTheme="minorEastAsia" w:hAnsiTheme="minorEastAsia"/>
        </w:rPr>
      </w:pPr>
    </w:p>
    <w:p w:rsidR="00C109C1" w:rsidRDefault="00651758" w:rsidP="00B01076">
      <w:r>
        <w:rPr>
          <w:rFonts w:asciiTheme="minorEastAsia" w:hAnsiTheme="minorEastAsia" w:hint="eastAsia"/>
        </w:rPr>
        <w:t>五</w:t>
      </w:r>
      <w:r>
        <w:rPr>
          <w:rFonts w:ascii="標楷體" w:eastAsia="標楷體" w:hAnsi="標楷體" w:hint="eastAsia"/>
        </w:rPr>
        <w:t>ヽ</w:t>
      </w:r>
      <w:r w:rsidR="00C109C1">
        <w:rPr>
          <w:rFonts w:hint="eastAsia"/>
        </w:rPr>
        <w:t>各專科教室細項規定如下</w:t>
      </w:r>
    </w:p>
    <w:p w:rsidR="00B01076" w:rsidRPr="00B01076" w:rsidRDefault="00B01076" w:rsidP="00B01076">
      <w:pPr>
        <w:pStyle w:val="a3"/>
        <w:numPr>
          <w:ilvl w:val="0"/>
          <w:numId w:val="14"/>
        </w:numPr>
        <w:ind w:leftChars="0"/>
        <w:rPr>
          <w:rFonts w:ascii="新細明體" w:eastAsia="新細明體" w:hAnsi="新細明體"/>
        </w:rPr>
      </w:pPr>
      <w:r w:rsidRPr="00B01076">
        <w:rPr>
          <w:rFonts w:ascii="新細明體" w:eastAsia="新細明體" w:hAnsi="新細明體" w:hint="eastAsia"/>
        </w:rPr>
        <w:t>理化教室</w:t>
      </w:r>
    </w:p>
    <w:p w:rsidR="00B01076" w:rsidRPr="00B01076" w:rsidRDefault="00B01076" w:rsidP="00B01076">
      <w:pPr>
        <w:pStyle w:val="a3"/>
        <w:numPr>
          <w:ilvl w:val="0"/>
          <w:numId w:val="15"/>
        </w:numPr>
        <w:ind w:leftChars="0"/>
        <w:rPr>
          <w:rFonts w:ascii="新細明體" w:eastAsia="新細明體" w:hAnsi="新細明體"/>
        </w:rPr>
      </w:pPr>
      <w:r w:rsidRPr="00B01076">
        <w:rPr>
          <w:rFonts w:ascii="新細明體" w:eastAsia="新細明體" w:hAnsi="新細明體" w:hint="eastAsia"/>
        </w:rPr>
        <w:t>取用化學藥品以教學或學習有關活動為主，且應由教師親自監督始得取用，學生不得擅自為之。</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學生須服從任課老師的指導，未經說明的儀器及藥品，不得任意撥動或混合，以防發生意外。</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取用化學藥品時應注意自己和他人之安全，不可嬉戲胡鬧。</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應依規定以適當器材取用化學藥品，避免化學藥品碰觸到口、鼻或身體。</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實驗時需要特別謹慎、細心、沉著，避免發生意外，操作儀器時要小心，以免弄壞儀器造成身體受傷。</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實驗時若碰到有毒氣體產生時，保持鎮定並把窗戶打開，使空氣暢通﹔若發生著火、灼傷、爆炸、割傷、感電等意外事故時，不驚慌、鎮靜應變，迅速報告教師處理之。</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化學藥品非經任課教師允許，不得攜出理化教室外。</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使用後所剩之化學藥品應交由該任課教師作適當處理，不得隨意丟棄。</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化學藥品之空瓶應妥善收集處理，不得隨意丟棄，並由廠商回收。</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教師應注意化學藥品之存放和使用，如有變質或超過使用期限，應另行妥善處理，不得再供使用。</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lastRenderedPageBreak/>
        <w:t>理化實驗室進行有毒氣體實驗時，應在空氣流通處或在通風櫥中進行。</w:t>
      </w:r>
    </w:p>
    <w:p w:rsidR="005A7CC3" w:rsidRPr="005A7CC3" w:rsidRDefault="005A7CC3" w:rsidP="005A7CC3">
      <w:pPr>
        <w:pStyle w:val="a3"/>
        <w:numPr>
          <w:ilvl w:val="0"/>
          <w:numId w:val="15"/>
        </w:numPr>
        <w:ind w:leftChars="0"/>
        <w:rPr>
          <w:rFonts w:ascii="新細明體" w:eastAsia="新細明體" w:hAnsi="新細明體"/>
        </w:rPr>
      </w:pPr>
      <w:r w:rsidRPr="005A7CC3">
        <w:rPr>
          <w:rFonts w:ascii="新細明體" w:eastAsia="新細明體" w:hAnsi="新細明體" w:hint="eastAsia"/>
        </w:rPr>
        <w:t>實驗廢水應集中處理，並經由特定管道排放，以避免污染水源。</w:t>
      </w:r>
    </w:p>
    <w:p w:rsidR="00B01076" w:rsidRDefault="00B01076" w:rsidP="00FD3951">
      <w:pPr>
        <w:rPr>
          <w:rFonts w:ascii="新細明體" w:eastAsia="新細明體" w:hAnsi="新細明體"/>
        </w:rPr>
      </w:pPr>
    </w:p>
    <w:p w:rsidR="00FD3951" w:rsidRDefault="00FD3951" w:rsidP="00FD3951">
      <w:pPr>
        <w:pStyle w:val="a3"/>
        <w:numPr>
          <w:ilvl w:val="0"/>
          <w:numId w:val="14"/>
        </w:numPr>
        <w:ind w:leftChars="0"/>
        <w:rPr>
          <w:rFonts w:ascii="新細明體" w:eastAsia="新細明體" w:hAnsi="新細明體"/>
        </w:rPr>
      </w:pPr>
      <w:r w:rsidRPr="00FD3951">
        <w:rPr>
          <w:rFonts w:ascii="新細明體" w:eastAsia="新細明體" w:hAnsi="新細明體" w:hint="eastAsia"/>
        </w:rPr>
        <w:t>生物教室</w:t>
      </w:r>
    </w:p>
    <w:p w:rsidR="00FD3951" w:rsidRPr="00FD3951" w:rsidRDefault="00FD3951" w:rsidP="00FD3951">
      <w:pPr>
        <w:pStyle w:val="a3"/>
        <w:numPr>
          <w:ilvl w:val="0"/>
          <w:numId w:val="16"/>
        </w:numPr>
        <w:ind w:leftChars="0"/>
        <w:rPr>
          <w:rFonts w:ascii="新細明體" w:eastAsia="新細明體" w:hAnsi="新細明體"/>
        </w:rPr>
      </w:pPr>
      <w:r w:rsidRPr="00FD3951">
        <w:rPr>
          <w:rFonts w:ascii="新細明體" w:eastAsia="新細明體" w:hAnsi="新細明體" w:hint="eastAsia"/>
        </w:rPr>
        <w:t>個人或分組使用之器材和藥品前，由使用學生負責清點，如有損壞或缺失，應即向任課教師登記，在實驗中使用設備應細心謹慎，如係人為損壞，應負賠償責任。</w:t>
      </w:r>
    </w:p>
    <w:p w:rsidR="00FD3951" w:rsidRDefault="00FD3951" w:rsidP="00FD3951">
      <w:pPr>
        <w:pStyle w:val="a3"/>
        <w:numPr>
          <w:ilvl w:val="0"/>
          <w:numId w:val="16"/>
        </w:numPr>
        <w:ind w:leftChars="0"/>
        <w:rPr>
          <w:rFonts w:ascii="新細明體" w:eastAsia="新細明體" w:hAnsi="新細明體"/>
        </w:rPr>
      </w:pPr>
      <w:r w:rsidRPr="00FD3951">
        <w:rPr>
          <w:rFonts w:ascii="新細明體" w:eastAsia="新細明體" w:hAnsi="新細明體" w:hint="eastAsia"/>
        </w:rPr>
        <w:t>學生進入生物教室，務必嚴格遵守使用規則，保持室內整潔及肅靜，嚴禁在室內追逐、嬉鬧。</w:t>
      </w:r>
    </w:p>
    <w:p w:rsidR="00FD3951" w:rsidRDefault="00FD3951" w:rsidP="00FD3951">
      <w:pPr>
        <w:pStyle w:val="a3"/>
        <w:numPr>
          <w:ilvl w:val="0"/>
          <w:numId w:val="16"/>
        </w:numPr>
        <w:ind w:leftChars="0"/>
        <w:rPr>
          <w:rFonts w:ascii="新細明體" w:eastAsia="新細明體" w:hAnsi="新細明體"/>
        </w:rPr>
      </w:pPr>
      <w:r w:rsidRPr="00FD3951">
        <w:rPr>
          <w:rFonts w:ascii="新細明體" w:eastAsia="新細明體" w:hAnsi="新細明體" w:hint="eastAsia"/>
        </w:rPr>
        <w:t>上課時間學生應按照排定位置就坐，不可任意調換，所使用設備器材應負責維護，如有遺失、破壞、毀損情況，學生需負責賠償。</w:t>
      </w:r>
    </w:p>
    <w:p w:rsidR="00FD3951" w:rsidRDefault="00FD3951" w:rsidP="00FD3951">
      <w:pPr>
        <w:pStyle w:val="a3"/>
        <w:numPr>
          <w:ilvl w:val="0"/>
          <w:numId w:val="16"/>
        </w:numPr>
        <w:ind w:leftChars="0"/>
        <w:rPr>
          <w:rFonts w:ascii="新細明體" w:eastAsia="新細明體" w:hAnsi="新細明體"/>
        </w:rPr>
      </w:pPr>
      <w:r w:rsidRPr="00FD3951">
        <w:rPr>
          <w:rFonts w:ascii="新細明體" w:eastAsia="新細明體" w:hAnsi="新細明體" w:hint="eastAsia"/>
        </w:rPr>
        <w:t>未經任課教師允許，不得擅自動用儀器及材料，或自行操作無關之實驗。</w:t>
      </w:r>
    </w:p>
    <w:p w:rsidR="00FD3951" w:rsidRDefault="00FD3951" w:rsidP="00FD3951">
      <w:pPr>
        <w:pStyle w:val="a3"/>
        <w:numPr>
          <w:ilvl w:val="0"/>
          <w:numId w:val="16"/>
        </w:numPr>
        <w:ind w:leftChars="0"/>
        <w:rPr>
          <w:rFonts w:ascii="新細明體" w:eastAsia="新細明體" w:hAnsi="新細明體"/>
        </w:rPr>
      </w:pPr>
      <w:r w:rsidRPr="00FD3951">
        <w:rPr>
          <w:rFonts w:ascii="新細明體" w:eastAsia="新細明體" w:hAnsi="新細明體" w:hint="eastAsia"/>
        </w:rPr>
        <w:t>下課後應將使用過的設備器材清洗乾淨、陰乾，並清點設備器材。協助教師關閉門窗及電源，並將使用的器材歸位。</w:t>
      </w:r>
    </w:p>
    <w:p w:rsidR="00450913" w:rsidRPr="00450913" w:rsidRDefault="00450913" w:rsidP="00450913">
      <w:pPr>
        <w:rPr>
          <w:rFonts w:ascii="新細明體" w:eastAsia="新細明體" w:hAnsi="新細明體"/>
        </w:rPr>
      </w:pPr>
    </w:p>
    <w:p w:rsidR="00450913" w:rsidRPr="00450913" w:rsidRDefault="00FD3951" w:rsidP="00450913">
      <w:pPr>
        <w:pStyle w:val="a3"/>
        <w:numPr>
          <w:ilvl w:val="0"/>
          <w:numId w:val="14"/>
        </w:numPr>
        <w:ind w:leftChars="0"/>
        <w:rPr>
          <w:rFonts w:ascii="新細明體" w:eastAsia="新細明體" w:hAnsi="新細明體"/>
        </w:rPr>
      </w:pPr>
      <w:r w:rsidRPr="00450913">
        <w:rPr>
          <w:rFonts w:ascii="新細明體" w:eastAsia="新細明體" w:hAnsi="新細明體" w:hint="eastAsia"/>
        </w:rPr>
        <w:t>美術教室</w:t>
      </w:r>
    </w:p>
    <w:p w:rsidR="00450913" w:rsidRPr="00450913" w:rsidRDefault="00FD3951" w:rsidP="00450913">
      <w:pPr>
        <w:pStyle w:val="a3"/>
        <w:numPr>
          <w:ilvl w:val="0"/>
          <w:numId w:val="17"/>
        </w:numPr>
        <w:ind w:leftChars="0"/>
        <w:rPr>
          <w:rFonts w:ascii="新細明體" w:eastAsia="新細明體" w:hAnsi="新細明體"/>
        </w:rPr>
      </w:pPr>
      <w:r w:rsidRPr="00450913">
        <w:rPr>
          <w:rFonts w:ascii="新細明體" w:eastAsia="新細明體" w:hAnsi="新細明體" w:hint="eastAsia"/>
        </w:rPr>
        <w:t>教室內之各種教具應愛惜使用，並物歸原處。若有損傷缺失者，應查清責任，自個人、各組或全班賠償之。</w:t>
      </w:r>
    </w:p>
    <w:p w:rsidR="00450913" w:rsidRDefault="00FD3951" w:rsidP="00FD3951">
      <w:pPr>
        <w:pStyle w:val="a3"/>
        <w:numPr>
          <w:ilvl w:val="0"/>
          <w:numId w:val="17"/>
        </w:numPr>
        <w:ind w:leftChars="0"/>
        <w:rPr>
          <w:rFonts w:ascii="新細明體" w:eastAsia="新細明體" w:hAnsi="新細明體"/>
        </w:rPr>
      </w:pPr>
      <w:r w:rsidRPr="00450913">
        <w:rPr>
          <w:rFonts w:ascii="新細明體" w:eastAsia="新細明體" w:hAnsi="新細明體" w:hint="eastAsia"/>
        </w:rPr>
        <w:t>清洗繪畫用具時，應保持水槽乾淨與水管之暢通。</w:t>
      </w:r>
    </w:p>
    <w:p w:rsidR="00450913" w:rsidRDefault="00FD3951" w:rsidP="00FD3951">
      <w:pPr>
        <w:pStyle w:val="a3"/>
        <w:numPr>
          <w:ilvl w:val="0"/>
          <w:numId w:val="17"/>
        </w:numPr>
        <w:ind w:leftChars="0"/>
        <w:rPr>
          <w:rFonts w:ascii="新細明體" w:eastAsia="新細明體" w:hAnsi="新細明體"/>
        </w:rPr>
      </w:pPr>
      <w:r w:rsidRPr="00450913">
        <w:rPr>
          <w:rFonts w:ascii="新細明體" w:eastAsia="新細明體" w:hAnsi="新細明體" w:hint="eastAsia"/>
        </w:rPr>
        <w:t>使用剪刀、刻刀等工具應嚴格遵守老師之指導，以免發生危險。</w:t>
      </w:r>
    </w:p>
    <w:p w:rsidR="00450913" w:rsidRDefault="00FD3951" w:rsidP="00FD3951">
      <w:pPr>
        <w:pStyle w:val="a3"/>
        <w:numPr>
          <w:ilvl w:val="0"/>
          <w:numId w:val="17"/>
        </w:numPr>
        <w:ind w:leftChars="0"/>
        <w:rPr>
          <w:rFonts w:ascii="新細明體" w:eastAsia="新細明體" w:hAnsi="新細明體"/>
        </w:rPr>
      </w:pPr>
      <w:r w:rsidRPr="00450913">
        <w:rPr>
          <w:rFonts w:ascii="新細明體" w:eastAsia="新細明體" w:hAnsi="新細明體" w:hint="eastAsia"/>
        </w:rPr>
        <w:t>工具使用完畢應將工具歸回定位。</w:t>
      </w:r>
    </w:p>
    <w:p w:rsidR="00FD3951" w:rsidRDefault="00FD3951" w:rsidP="00FD3951">
      <w:pPr>
        <w:pStyle w:val="a3"/>
        <w:numPr>
          <w:ilvl w:val="0"/>
          <w:numId w:val="17"/>
        </w:numPr>
        <w:ind w:leftChars="0"/>
        <w:rPr>
          <w:rFonts w:ascii="新細明體" w:eastAsia="新細明體" w:hAnsi="新細明體"/>
        </w:rPr>
      </w:pPr>
      <w:r w:rsidRPr="00450913">
        <w:rPr>
          <w:rFonts w:ascii="新細明體" w:eastAsia="新細明體" w:hAnsi="新細明體" w:hint="eastAsia"/>
        </w:rPr>
        <w:t>上課完畢，應維持教室之整潔，關燈及門窗上鎖，經由班長認真檢查，並報告任課教師證實一切妥當後始可離開教室。</w:t>
      </w:r>
    </w:p>
    <w:p w:rsidR="00450913" w:rsidRPr="00450913" w:rsidRDefault="00450913" w:rsidP="00450913">
      <w:pPr>
        <w:pStyle w:val="a3"/>
        <w:ind w:leftChars="0" w:left="360"/>
        <w:rPr>
          <w:rFonts w:ascii="新細明體" w:eastAsia="新細明體" w:hAnsi="新細明體"/>
        </w:rPr>
      </w:pPr>
    </w:p>
    <w:p w:rsidR="00450913" w:rsidRPr="00450913" w:rsidRDefault="00FD3951" w:rsidP="00450913">
      <w:pPr>
        <w:pStyle w:val="a3"/>
        <w:numPr>
          <w:ilvl w:val="0"/>
          <w:numId w:val="14"/>
        </w:numPr>
        <w:ind w:leftChars="0"/>
        <w:rPr>
          <w:rFonts w:ascii="新細明體" w:eastAsia="新細明體" w:hAnsi="新細明體"/>
        </w:rPr>
      </w:pPr>
      <w:r w:rsidRPr="00450913">
        <w:rPr>
          <w:rFonts w:ascii="新細明體" w:eastAsia="新細明體" w:hAnsi="新細明體" w:hint="eastAsia"/>
        </w:rPr>
        <w:t>家政教室</w:t>
      </w:r>
    </w:p>
    <w:p w:rsidR="00450913" w:rsidRP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欲使用本教室時，授課教師事先親自向設備組借取鑰匙開門，並填寫家政教室日誌，當天課後應立即關門上鎖並將鑰匙及教室日誌歸還至設備組</w:t>
      </w:r>
      <w:r w:rsidR="008A3DB0" w:rsidRPr="00450913">
        <w:rPr>
          <w:rFonts w:asciiTheme="minorEastAsia" w:hAnsiTheme="minorEastAsia" w:hint="eastAsia"/>
          <w:szCs w:val="27"/>
        </w:rPr>
        <w:t>。</w:t>
      </w:r>
    </w:p>
    <w:p w:rsidR="00450913" w:rsidRP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上課期間，非經任課老師許可，不得擅自離開教室。</w:t>
      </w:r>
    </w:p>
    <w:p w:rsidR="00450913" w:rsidRP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教室中禁止追逐與嬉鬧，以免發生危險。</w:t>
      </w:r>
    </w:p>
    <w:p w:rsidR="00450913" w:rsidRP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嚴禁攜帶課程以外零食或飲料入內使用。</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公物使用時，教師應隨時指導學生，注重保養，發揮公物使用性能；學生應細心觀察老師示範教學，並遵照講授方法操作。</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上課時未經任課教師許可，學生不得任意動用教室內一切材料、用具及設備，以免發生意外。</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未經教師同意不可將食材、食物置入冰箱，且置入冰箱物品務必寫上班級座號日期，並在課程結束後帶離以清理冰箱保持衛生。</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公用用具、材料請按規定擺放於固定位置，切勿擅自移動；所有用具使用完畢務必清洗、擦乾，並依指定位置，確定數量後妥善放回原位。</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lastRenderedPageBreak/>
        <w:t>水槽、流理臺面、電陶爐檯面、置物櫃使用完畢後必須擦拭乾淨；地面依規定刷洗或拖乾淨。</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本教室內請各班要保持清潔，各班必須自行攜帶垃圾袋並將垃圾及食物殘渣等在當次課程結束後全部帶走。</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家政烹飪教室內用具嚴禁帶出，使用完畢請任課教師協助確實清點用具及其數量、檢查電源及門窗是否關閉及上鎖。</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課程結束後若有器具短缺或損毀，應由任課教師負責督導學生歸還或照價賠償。</w:t>
      </w:r>
    </w:p>
    <w:p w:rsidR="00450913" w:rsidRDefault="00450913" w:rsidP="00450913">
      <w:pPr>
        <w:pStyle w:val="a3"/>
        <w:numPr>
          <w:ilvl w:val="0"/>
          <w:numId w:val="20"/>
        </w:numPr>
        <w:ind w:leftChars="0"/>
        <w:rPr>
          <w:rFonts w:asciiTheme="minorEastAsia" w:hAnsiTheme="minorEastAsia"/>
          <w:szCs w:val="27"/>
        </w:rPr>
      </w:pPr>
      <w:r w:rsidRPr="00450913">
        <w:rPr>
          <w:rFonts w:asciiTheme="minorEastAsia" w:hAnsiTheme="minorEastAsia" w:hint="eastAsia"/>
          <w:szCs w:val="27"/>
        </w:rPr>
        <w:t>使用完畢請立即辦理歸還鑰匙手續，若有清潔工作未完成或違反烹飪教室使用規則之班級，將取消其日後使用家政烹飪教室之權利。</w:t>
      </w:r>
    </w:p>
    <w:p w:rsidR="00450913" w:rsidRPr="00450913" w:rsidRDefault="00450913" w:rsidP="00450913">
      <w:pPr>
        <w:rPr>
          <w:rFonts w:asciiTheme="minorEastAsia" w:hAnsiTheme="minorEastAsia"/>
          <w:szCs w:val="27"/>
        </w:rPr>
      </w:pPr>
    </w:p>
    <w:p w:rsidR="00AD4B7B" w:rsidRPr="00AD4B7B" w:rsidRDefault="00FD3951" w:rsidP="00AD4B7B">
      <w:pPr>
        <w:pStyle w:val="a3"/>
        <w:numPr>
          <w:ilvl w:val="0"/>
          <w:numId w:val="14"/>
        </w:numPr>
        <w:ind w:leftChars="0"/>
        <w:rPr>
          <w:rFonts w:ascii="新細明體" w:eastAsia="新細明體" w:hAnsi="新細明體"/>
        </w:rPr>
      </w:pPr>
      <w:r w:rsidRPr="00AD4B7B">
        <w:rPr>
          <w:rFonts w:ascii="新細明體" w:eastAsia="新細明體" w:hAnsi="新細明體" w:hint="eastAsia"/>
        </w:rPr>
        <w:t>生活科技教室</w:t>
      </w:r>
    </w:p>
    <w:p w:rsidR="00AD4B7B" w:rsidRPr="00AD4B7B" w:rsidRDefault="00FD3951" w:rsidP="00AD4B7B">
      <w:pPr>
        <w:pStyle w:val="a3"/>
        <w:numPr>
          <w:ilvl w:val="0"/>
          <w:numId w:val="21"/>
        </w:numPr>
        <w:ind w:leftChars="0"/>
        <w:rPr>
          <w:rFonts w:ascii="新細明體" w:eastAsia="新細明體" w:hAnsi="新細明體"/>
        </w:rPr>
      </w:pPr>
      <w:r w:rsidRPr="00AD4B7B">
        <w:rPr>
          <w:rFonts w:ascii="新細明體" w:eastAsia="新細明體" w:hAnsi="新細明體" w:hint="eastAsia"/>
        </w:rPr>
        <w:t>任課老師依照排</w:t>
      </w:r>
      <w:r w:rsidR="00AD4B7B" w:rsidRPr="00AD4B7B">
        <w:rPr>
          <w:rFonts w:ascii="新細明體" w:eastAsia="新細明體" w:hAnsi="新細明體" w:hint="eastAsia"/>
        </w:rPr>
        <w:t>定的課表帶學生到專科教室上課，若有特殊情形，直接向管理教師協調。</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嚴禁學生擅自進入專科教室，必須經由老師同意，才可進入專科教室。</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進入專科教室之人員應注意安全，不可有危害他人或自己行為，且須遵照規定穿著合適服儀，不得穿戴有礙操作安全之服儀進入教室。</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為維護專科教室環境安全衛生管理與教室使用前後紀錄及規範，嚴禁喧嘩、嬉戲、攜帶食物、飲料以及未經教師同意的物品進入專科教室。</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依照組別座位入座，未經允許不得擅自離座。</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課堂中發放課程所需工具，應檢視工具是否有損壞、不齊全等問題，若有，應立即跟老師反映。</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手工具使用安全規範：</w:t>
      </w:r>
    </w:p>
    <w:p w:rsidR="00AD4B7B" w:rsidRPr="00AD4B7B" w:rsidRDefault="00FD3951" w:rsidP="00AD4B7B">
      <w:pPr>
        <w:pStyle w:val="a3"/>
        <w:numPr>
          <w:ilvl w:val="0"/>
          <w:numId w:val="22"/>
        </w:numPr>
        <w:ind w:leftChars="0"/>
        <w:rPr>
          <w:rFonts w:ascii="新細明體" w:eastAsia="新細明體" w:hAnsi="新細明體"/>
        </w:rPr>
      </w:pPr>
      <w:r w:rsidRPr="00AD4B7B">
        <w:rPr>
          <w:rFonts w:ascii="新細明體" w:eastAsia="新細明體" w:hAnsi="新細明體" w:hint="eastAsia"/>
        </w:rPr>
        <w:t>工具使用前，需先參與使用的安全課程。</w:t>
      </w:r>
    </w:p>
    <w:p w:rsidR="00AD4B7B" w:rsidRDefault="00FD3951" w:rsidP="00FD3951">
      <w:pPr>
        <w:pStyle w:val="a3"/>
        <w:numPr>
          <w:ilvl w:val="0"/>
          <w:numId w:val="22"/>
        </w:numPr>
        <w:ind w:leftChars="0"/>
        <w:rPr>
          <w:rFonts w:ascii="新細明體" w:eastAsia="新細明體" w:hAnsi="新細明體"/>
        </w:rPr>
      </w:pPr>
      <w:r w:rsidRPr="00AD4B7B">
        <w:rPr>
          <w:rFonts w:ascii="新細明體" w:eastAsia="新細明體" w:hAnsi="新細明體" w:hint="eastAsia"/>
        </w:rPr>
        <w:t>工具使用時，需依正確的方法操作，並放在工作檯適當的位置。</w:t>
      </w:r>
    </w:p>
    <w:p w:rsidR="00AD4B7B" w:rsidRDefault="00FD3951" w:rsidP="00FD3951">
      <w:pPr>
        <w:pStyle w:val="a3"/>
        <w:numPr>
          <w:ilvl w:val="0"/>
          <w:numId w:val="22"/>
        </w:numPr>
        <w:ind w:leftChars="0"/>
        <w:rPr>
          <w:rFonts w:ascii="新細明體" w:eastAsia="新細明體" w:hAnsi="新細明體"/>
        </w:rPr>
      </w:pPr>
      <w:r w:rsidRPr="00AD4B7B">
        <w:rPr>
          <w:rFonts w:ascii="新細明體" w:eastAsia="新細明體" w:hAnsi="新細明體" w:hint="eastAsia"/>
        </w:rPr>
        <w:t>工具使用後，需放回原處。</w:t>
      </w:r>
    </w:p>
    <w:p w:rsidR="00AD4B7B" w:rsidRDefault="00FD3951" w:rsidP="00FD3951">
      <w:pPr>
        <w:pStyle w:val="a3"/>
        <w:numPr>
          <w:ilvl w:val="0"/>
          <w:numId w:val="22"/>
        </w:numPr>
        <w:ind w:leftChars="0"/>
        <w:rPr>
          <w:rFonts w:ascii="新細明體" w:eastAsia="新細明體" w:hAnsi="新細明體"/>
        </w:rPr>
      </w:pPr>
      <w:r w:rsidRPr="00AD4B7B">
        <w:rPr>
          <w:rFonts w:ascii="新細明體" w:eastAsia="新細明體" w:hAnsi="新細明體" w:hint="eastAsia"/>
        </w:rPr>
        <w:t>切勿拿取他組桌上工具，嚴禁將工具攜出教室外。</w:t>
      </w:r>
    </w:p>
    <w:p w:rsidR="00AD4B7B" w:rsidRDefault="00FD3951" w:rsidP="00FD3951">
      <w:pPr>
        <w:pStyle w:val="a3"/>
        <w:numPr>
          <w:ilvl w:val="0"/>
          <w:numId w:val="22"/>
        </w:numPr>
        <w:ind w:leftChars="0"/>
        <w:rPr>
          <w:rFonts w:ascii="新細明體" w:eastAsia="新細明體" w:hAnsi="新細明體"/>
        </w:rPr>
      </w:pPr>
      <w:r w:rsidRPr="00AD4B7B">
        <w:rPr>
          <w:rFonts w:ascii="新細明體" w:eastAsia="新細明體" w:hAnsi="新細明體" w:hint="eastAsia"/>
        </w:rPr>
        <w:t>課程結束後，手工具歸還並放置指定位置，由該班班長(小老師)清點數量及確認有無缺損。</w:t>
      </w:r>
    </w:p>
    <w:p w:rsidR="00AD4B7B" w:rsidRPr="00AD4B7B" w:rsidRDefault="00FD3951" w:rsidP="00AD4B7B">
      <w:pPr>
        <w:pStyle w:val="a3"/>
        <w:numPr>
          <w:ilvl w:val="0"/>
          <w:numId w:val="21"/>
        </w:numPr>
        <w:ind w:leftChars="0"/>
        <w:rPr>
          <w:rFonts w:ascii="新細明體" w:eastAsia="新細明體" w:hAnsi="新細明體"/>
        </w:rPr>
      </w:pPr>
      <w:r w:rsidRPr="00AD4B7B">
        <w:rPr>
          <w:rFonts w:ascii="新細明體" w:eastAsia="新細明體" w:hAnsi="新細明體" w:hint="eastAsia"/>
        </w:rPr>
        <w:t>機械設備使用的安全規範：</w:t>
      </w:r>
    </w:p>
    <w:p w:rsidR="00AD4B7B" w:rsidRPr="00AD4B7B" w:rsidRDefault="00FD3951" w:rsidP="00AD4B7B">
      <w:pPr>
        <w:pStyle w:val="a3"/>
        <w:numPr>
          <w:ilvl w:val="0"/>
          <w:numId w:val="23"/>
        </w:numPr>
        <w:ind w:leftChars="0"/>
        <w:rPr>
          <w:rFonts w:ascii="新細明體" w:eastAsia="新細明體" w:hAnsi="新細明體"/>
        </w:rPr>
      </w:pPr>
      <w:r w:rsidRPr="00AD4B7B">
        <w:rPr>
          <w:rFonts w:ascii="新細明體" w:eastAsia="新細明體" w:hAnsi="新細明體" w:hint="eastAsia"/>
        </w:rPr>
        <w:t>未經許可，不得接電源擅自啟動使用。</w:t>
      </w:r>
    </w:p>
    <w:p w:rsidR="00AD4B7B" w:rsidRPr="00AD4B7B" w:rsidRDefault="00FD3951" w:rsidP="00AD4B7B">
      <w:pPr>
        <w:pStyle w:val="a3"/>
        <w:numPr>
          <w:ilvl w:val="0"/>
          <w:numId w:val="23"/>
        </w:numPr>
        <w:ind w:leftChars="0"/>
        <w:rPr>
          <w:rFonts w:ascii="新細明體" w:eastAsia="新細明體" w:hAnsi="新細明體"/>
        </w:rPr>
      </w:pPr>
      <w:r w:rsidRPr="00AD4B7B">
        <w:rPr>
          <w:rFonts w:ascii="新細明體" w:eastAsia="新細明體" w:hAnsi="新細明體" w:hint="eastAsia"/>
        </w:rPr>
        <w:t>使用機器時，請</w:t>
      </w:r>
      <w:r w:rsidR="00AD4B7B" w:rsidRPr="00AD4B7B">
        <w:rPr>
          <w:rFonts w:ascii="新細明體" w:eastAsia="新細明體" w:hAnsi="新細明體" w:hint="eastAsia"/>
        </w:rPr>
        <w:t>依照課堂老師指示操作，切忌</w:t>
      </w:r>
      <w:r w:rsidRPr="00AD4B7B">
        <w:rPr>
          <w:rFonts w:ascii="新細明體" w:eastAsia="新細明體" w:hAnsi="新細明體" w:hint="eastAsia"/>
        </w:rPr>
        <w:t>嘻笑玩鬧。</w:t>
      </w:r>
    </w:p>
    <w:p w:rsidR="00AD4B7B" w:rsidRDefault="00FD3951" w:rsidP="00FD3951">
      <w:pPr>
        <w:pStyle w:val="a3"/>
        <w:numPr>
          <w:ilvl w:val="0"/>
          <w:numId w:val="23"/>
        </w:numPr>
        <w:ind w:leftChars="0"/>
        <w:rPr>
          <w:rFonts w:ascii="新細明體" w:eastAsia="新細明體" w:hAnsi="新細明體"/>
        </w:rPr>
      </w:pPr>
      <w:r w:rsidRPr="00AD4B7B">
        <w:rPr>
          <w:rFonts w:ascii="新細明體" w:eastAsia="新細明體" w:hAnsi="新細明體" w:hint="eastAsia"/>
        </w:rPr>
        <w:t>機器運轉時，不可做清潔、調整、修理之工作或是移動、隨意拔插頭等破壞之動作。</w:t>
      </w:r>
    </w:p>
    <w:p w:rsidR="00AD4B7B" w:rsidRDefault="00FD3951" w:rsidP="00FD3951">
      <w:pPr>
        <w:pStyle w:val="a3"/>
        <w:numPr>
          <w:ilvl w:val="0"/>
          <w:numId w:val="23"/>
        </w:numPr>
        <w:ind w:leftChars="0"/>
        <w:rPr>
          <w:rFonts w:ascii="新細明體" w:eastAsia="新細明體" w:hAnsi="新細明體"/>
        </w:rPr>
      </w:pPr>
      <w:r w:rsidRPr="00AD4B7B">
        <w:rPr>
          <w:rFonts w:ascii="新細明體" w:eastAsia="新細明體" w:hAnsi="新細明體" w:hint="eastAsia"/>
        </w:rPr>
        <w:t>不可用身體或手去停止機器。</w:t>
      </w:r>
    </w:p>
    <w:p w:rsidR="00AD4B7B" w:rsidRDefault="00FD3951" w:rsidP="00FD3951">
      <w:pPr>
        <w:pStyle w:val="a3"/>
        <w:numPr>
          <w:ilvl w:val="0"/>
          <w:numId w:val="23"/>
        </w:numPr>
        <w:ind w:leftChars="0"/>
        <w:rPr>
          <w:rFonts w:ascii="新細明體" w:eastAsia="新細明體" w:hAnsi="新細明體"/>
        </w:rPr>
      </w:pPr>
      <w:r w:rsidRPr="00AD4B7B">
        <w:rPr>
          <w:rFonts w:ascii="新細明體" w:eastAsia="新細明體" w:hAnsi="新細明體" w:hint="eastAsia"/>
        </w:rPr>
        <w:t>離開機器時，需關電源，不可讓機器繼續運轉。</w:t>
      </w:r>
    </w:p>
    <w:p w:rsidR="00AD4B7B" w:rsidRDefault="00FD3951" w:rsidP="00FD3951">
      <w:pPr>
        <w:pStyle w:val="a3"/>
        <w:numPr>
          <w:ilvl w:val="0"/>
          <w:numId w:val="23"/>
        </w:numPr>
        <w:ind w:leftChars="0"/>
        <w:rPr>
          <w:rFonts w:ascii="新細明體" w:eastAsia="新細明體" w:hAnsi="新細明體"/>
        </w:rPr>
      </w:pPr>
      <w:r w:rsidRPr="00AD4B7B">
        <w:rPr>
          <w:rFonts w:ascii="新細明體" w:eastAsia="新細明體" w:hAnsi="新細明體" w:hint="eastAsia"/>
        </w:rPr>
        <w:t>機</w:t>
      </w:r>
      <w:r w:rsidR="00AD4B7B">
        <w:rPr>
          <w:rFonts w:ascii="新細明體" w:eastAsia="新細明體" w:hAnsi="新細明體" w:hint="eastAsia"/>
        </w:rPr>
        <w:t>器操作時，如有異味或異響時，應立即停止機器，並報告課堂任課教師</w:t>
      </w:r>
      <w:r w:rsidR="00AD4B7B" w:rsidRPr="00AD4B7B">
        <w:rPr>
          <w:rFonts w:ascii="新細明體" w:eastAsia="新細明體" w:hAnsi="新細明體" w:hint="eastAsia"/>
        </w:rPr>
        <w:t>。</w:t>
      </w:r>
    </w:p>
    <w:p w:rsidR="00AD4B7B" w:rsidRDefault="00FD3951" w:rsidP="00FD3951">
      <w:pPr>
        <w:pStyle w:val="a3"/>
        <w:numPr>
          <w:ilvl w:val="0"/>
          <w:numId w:val="23"/>
        </w:numPr>
        <w:ind w:leftChars="0"/>
        <w:rPr>
          <w:rFonts w:ascii="新細明體" w:eastAsia="新細明體" w:hAnsi="新細明體"/>
        </w:rPr>
      </w:pPr>
      <w:r w:rsidRPr="00AD4B7B">
        <w:rPr>
          <w:rFonts w:ascii="新細明體" w:eastAsia="新細明體" w:hAnsi="新細明體" w:hint="eastAsia"/>
        </w:rPr>
        <w:t>操作完畢，離開前務必關閉電源，不得在電源開啟時交接下一位使用者。</w:t>
      </w:r>
    </w:p>
    <w:p w:rsidR="00FD3951" w:rsidRPr="00AD4B7B" w:rsidRDefault="00FD3951" w:rsidP="00FD3951">
      <w:pPr>
        <w:pStyle w:val="a3"/>
        <w:numPr>
          <w:ilvl w:val="0"/>
          <w:numId w:val="23"/>
        </w:numPr>
        <w:ind w:leftChars="0"/>
        <w:rPr>
          <w:rFonts w:ascii="新細明體" w:eastAsia="新細明體" w:hAnsi="新細明體"/>
        </w:rPr>
      </w:pPr>
      <w:r w:rsidRPr="00AD4B7B">
        <w:rPr>
          <w:rFonts w:ascii="新細明體" w:eastAsia="新細明體" w:hAnsi="新細明體" w:hint="eastAsia"/>
        </w:rPr>
        <w:lastRenderedPageBreak/>
        <w:t>課程結束後，確認機械設備電源是否關閉、插頭是否都已拔除且歸位和周圍環境的清潔。</w:t>
      </w:r>
    </w:p>
    <w:p w:rsidR="00AD4B7B" w:rsidRPr="00AD4B7B" w:rsidRDefault="00FD3951" w:rsidP="00AD4B7B">
      <w:pPr>
        <w:pStyle w:val="a3"/>
        <w:numPr>
          <w:ilvl w:val="0"/>
          <w:numId w:val="21"/>
        </w:numPr>
        <w:ind w:leftChars="0"/>
        <w:rPr>
          <w:rFonts w:ascii="新細明體" w:eastAsia="新細明體" w:hAnsi="新細明體"/>
        </w:rPr>
      </w:pPr>
      <w:r w:rsidRPr="00AD4B7B">
        <w:rPr>
          <w:rFonts w:ascii="新細明體" w:eastAsia="新細明體" w:hAnsi="新細明體" w:hint="eastAsia"/>
        </w:rPr>
        <w:t>操作進行中，遇到疑問，立即向老師詢問，切勿改變操作程序，以免發生危險。</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操作設備或工具時，不得擅自離開，萬一不得已得離開時，務必交代同學小心留意。</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工作桌不得留置不必要物品，周圍隨時保持清潔，以利操作。</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操作過程中，應小心謹慎，以防意外發生。若不慎受傷等意外發生，應以專科教室安全守則處理，並馬上通知老師。</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遵從老師指導及規定，故意破壞公物者照價賠償外並按校規議處。</w:t>
      </w:r>
    </w:p>
    <w:p w:rsidR="00AD4B7B" w:rsidRDefault="00FD3951" w:rsidP="00FD3951">
      <w:pPr>
        <w:pStyle w:val="a3"/>
        <w:numPr>
          <w:ilvl w:val="0"/>
          <w:numId w:val="21"/>
        </w:numPr>
        <w:ind w:leftChars="0"/>
        <w:rPr>
          <w:rFonts w:ascii="新細明體" w:eastAsia="新細明體" w:hAnsi="新細明體"/>
        </w:rPr>
      </w:pPr>
      <w:r w:rsidRPr="00AD4B7B">
        <w:rPr>
          <w:rFonts w:ascii="新細明體" w:eastAsia="新細明體" w:hAnsi="新細明體" w:hint="eastAsia"/>
        </w:rPr>
        <w:t xml:space="preserve">離開教室前，應將環境整潔、桌椅整齊擺放並確認門窗、電扇電燈、電子設備及冷氣是否關妥。  </w:t>
      </w:r>
    </w:p>
    <w:p w:rsidR="00AD4B7B" w:rsidRPr="00AD4B7B" w:rsidRDefault="00AD4B7B" w:rsidP="00AD4B7B">
      <w:pPr>
        <w:rPr>
          <w:rFonts w:ascii="新細明體" w:eastAsia="新細明體" w:hAnsi="新細明體"/>
        </w:rPr>
      </w:pPr>
    </w:p>
    <w:p w:rsidR="006572DC" w:rsidRPr="006572DC" w:rsidRDefault="00FD3951" w:rsidP="006572DC">
      <w:pPr>
        <w:pStyle w:val="a3"/>
        <w:numPr>
          <w:ilvl w:val="0"/>
          <w:numId w:val="14"/>
        </w:numPr>
        <w:ind w:leftChars="0"/>
        <w:rPr>
          <w:rFonts w:ascii="新細明體" w:eastAsia="新細明體" w:hAnsi="新細明體"/>
        </w:rPr>
      </w:pPr>
      <w:r w:rsidRPr="006572DC">
        <w:rPr>
          <w:rFonts w:ascii="新細明體" w:eastAsia="新細明體" w:hAnsi="新細明體" w:hint="eastAsia"/>
        </w:rPr>
        <w:t>電腦教室</w:t>
      </w:r>
    </w:p>
    <w:p w:rsidR="006572DC" w:rsidRPr="006572DC" w:rsidRDefault="00FD3951" w:rsidP="006572DC">
      <w:pPr>
        <w:pStyle w:val="a3"/>
        <w:numPr>
          <w:ilvl w:val="0"/>
          <w:numId w:val="24"/>
        </w:numPr>
        <w:ind w:leftChars="0"/>
        <w:rPr>
          <w:rFonts w:ascii="新細明體" w:eastAsia="新細明體" w:hAnsi="新細明體"/>
        </w:rPr>
      </w:pPr>
      <w:r w:rsidRPr="006572DC">
        <w:rPr>
          <w:rFonts w:ascii="新細明體" w:eastAsia="新細明體" w:hAnsi="新細明體" w:hint="eastAsia"/>
        </w:rPr>
        <w:t>個人或分組使用電腦教室之器材和物品前，由使用學生負責清點，如有損壞或缺失，應即向任課教師登記，在使用設備應細心謹慎，如係人為損壞，應負賠償責任。</w:t>
      </w:r>
    </w:p>
    <w:p w:rsidR="006572DC" w:rsidRDefault="00FD3951" w:rsidP="00FD3951">
      <w:pPr>
        <w:pStyle w:val="a3"/>
        <w:numPr>
          <w:ilvl w:val="0"/>
          <w:numId w:val="24"/>
        </w:numPr>
        <w:ind w:leftChars="0"/>
        <w:rPr>
          <w:rFonts w:ascii="新細明體" w:eastAsia="新細明體" w:hAnsi="新細明體"/>
        </w:rPr>
      </w:pPr>
      <w:r w:rsidRPr="006572DC">
        <w:rPr>
          <w:rFonts w:ascii="新細明體" w:eastAsia="新細明體" w:hAnsi="新細明體" w:hint="eastAsia"/>
        </w:rPr>
        <w:t>進入教室，請依教師分配號次入座。</w:t>
      </w:r>
    </w:p>
    <w:p w:rsidR="006572DC" w:rsidRDefault="00FD3951" w:rsidP="00FD3951">
      <w:pPr>
        <w:pStyle w:val="a3"/>
        <w:numPr>
          <w:ilvl w:val="0"/>
          <w:numId w:val="24"/>
        </w:numPr>
        <w:ind w:leftChars="0"/>
        <w:rPr>
          <w:rFonts w:ascii="新細明體" w:eastAsia="新細明體" w:hAnsi="新細明體"/>
        </w:rPr>
      </w:pPr>
      <w:r w:rsidRPr="006572DC">
        <w:rPr>
          <w:rFonts w:ascii="新細明體" w:eastAsia="新細明體" w:hAnsi="新細明體" w:hint="eastAsia"/>
        </w:rPr>
        <w:t>開機或關機請遵照老師指導依正確步驟操作，以免操作錯誤而損壞軟體程式或機器。</w:t>
      </w:r>
    </w:p>
    <w:p w:rsidR="006572DC" w:rsidRDefault="00FD3951" w:rsidP="00FD3951">
      <w:pPr>
        <w:pStyle w:val="a3"/>
        <w:numPr>
          <w:ilvl w:val="0"/>
          <w:numId w:val="24"/>
        </w:numPr>
        <w:ind w:leftChars="0"/>
        <w:rPr>
          <w:rFonts w:ascii="新細明體" w:eastAsia="新細明體" w:hAnsi="新細明體"/>
        </w:rPr>
      </w:pPr>
      <w:r w:rsidRPr="006572DC">
        <w:rPr>
          <w:rFonts w:ascii="新細明體" w:eastAsia="新細明體" w:hAnsi="新細明體" w:hint="eastAsia"/>
        </w:rPr>
        <w:t>按鍵時請勿用力敲擊、重打，以免損壞鍵盤。</w:t>
      </w:r>
    </w:p>
    <w:p w:rsidR="006572DC" w:rsidRDefault="00FD3951" w:rsidP="00FD3951">
      <w:pPr>
        <w:pStyle w:val="a3"/>
        <w:numPr>
          <w:ilvl w:val="0"/>
          <w:numId w:val="24"/>
        </w:numPr>
        <w:ind w:leftChars="0"/>
        <w:rPr>
          <w:rFonts w:ascii="新細明體" w:eastAsia="新細明體" w:hAnsi="新細明體"/>
        </w:rPr>
      </w:pPr>
      <w:r w:rsidRPr="006572DC">
        <w:rPr>
          <w:rFonts w:ascii="新細明體" w:eastAsia="新細明體" w:hAnsi="新細明體" w:hint="eastAsia"/>
        </w:rPr>
        <w:t>若遇機器故障請即時通知指導老師。</w:t>
      </w:r>
    </w:p>
    <w:p w:rsidR="006572DC" w:rsidRDefault="00FD3951" w:rsidP="00FD3951">
      <w:pPr>
        <w:pStyle w:val="a3"/>
        <w:numPr>
          <w:ilvl w:val="0"/>
          <w:numId w:val="24"/>
        </w:numPr>
        <w:ind w:leftChars="0"/>
        <w:rPr>
          <w:rFonts w:ascii="新細明體" w:eastAsia="新細明體" w:hAnsi="新細明體"/>
        </w:rPr>
      </w:pPr>
      <w:r w:rsidRPr="006572DC">
        <w:rPr>
          <w:rFonts w:ascii="新細明體" w:eastAsia="新細明體" w:hAnsi="新細明體" w:hint="eastAsia"/>
        </w:rPr>
        <w:t>使用完畢離座時，須先關閉機器電源，將設備及椅子歸回原位，再由各班指定的同學檢視所有設備、數量、整理教室。</w:t>
      </w:r>
    </w:p>
    <w:p w:rsidR="00FD3951" w:rsidRDefault="00FD3951" w:rsidP="00FD3951">
      <w:pPr>
        <w:pStyle w:val="a3"/>
        <w:numPr>
          <w:ilvl w:val="0"/>
          <w:numId w:val="24"/>
        </w:numPr>
        <w:ind w:leftChars="0"/>
        <w:rPr>
          <w:rFonts w:ascii="新細明體" w:eastAsia="新細明體" w:hAnsi="新細明體"/>
        </w:rPr>
      </w:pPr>
      <w:r w:rsidRPr="006572DC">
        <w:rPr>
          <w:rFonts w:ascii="新細明體" w:eastAsia="新細明體" w:hAnsi="新細明體" w:hint="eastAsia"/>
        </w:rPr>
        <w:t>上課完畢，應維持教室之整潔，關燈及門窗上鎖，經認真檢查，並報告任課教師證實一切妥當後方准離開教室。</w:t>
      </w:r>
    </w:p>
    <w:p w:rsidR="002A4317" w:rsidRDefault="002A4317" w:rsidP="002A4317">
      <w:pPr>
        <w:rPr>
          <w:rFonts w:ascii="新細明體" w:eastAsia="新細明體" w:hAnsi="新細明體"/>
        </w:rPr>
      </w:pPr>
    </w:p>
    <w:p w:rsidR="002A4317" w:rsidRPr="002A4317" w:rsidRDefault="00FE6336" w:rsidP="002A4317">
      <w:pPr>
        <w:rPr>
          <w:rFonts w:ascii="新細明體" w:eastAsia="新細明體" w:hAnsi="新細明體"/>
        </w:rPr>
      </w:pPr>
      <w:r w:rsidRPr="00FE6336">
        <w:rPr>
          <w:rFonts w:ascii="新細明體" w:eastAsia="新細明體" w:hAnsi="新細明體" w:hint="eastAsia"/>
        </w:rPr>
        <w:t>(</w:t>
      </w:r>
      <w:r>
        <w:rPr>
          <w:rFonts w:ascii="新細明體" w:eastAsia="新細明體" w:hAnsi="新細明體" w:hint="eastAsia"/>
        </w:rPr>
        <w:t>七</w:t>
      </w:r>
      <w:r w:rsidRPr="00FE6336">
        <w:rPr>
          <w:rFonts w:ascii="新細明體" w:eastAsia="新細明體" w:hAnsi="新細明體" w:hint="eastAsia"/>
        </w:rPr>
        <w:t>)</w:t>
      </w:r>
      <w:r w:rsidRPr="00FE6336">
        <w:rPr>
          <w:rFonts w:ascii="新細明體" w:eastAsia="新細明體" w:hAnsi="新細明體" w:hint="eastAsia"/>
        </w:rPr>
        <w:tab/>
      </w:r>
      <w:r>
        <w:rPr>
          <w:rFonts w:ascii="新細明體" w:eastAsia="新細明體" w:hAnsi="新細明體" w:hint="eastAsia"/>
        </w:rPr>
        <w:t>機器人</w:t>
      </w:r>
      <w:r w:rsidRPr="00FE6336">
        <w:rPr>
          <w:rFonts w:ascii="新細明體" w:eastAsia="新細明體" w:hAnsi="新細明體" w:hint="eastAsia"/>
        </w:rPr>
        <w:t>教室</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學生進入教室內應保持安靜，禁止在室內飲食、嬉戲及喧嘩。</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教室內嚴禁追逐、奔跑，嬉戲或亂丟雜物。</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不得攜帶非上課用品進入教室。</w:t>
      </w:r>
    </w:p>
    <w:p w:rsid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注意老師示範教學，並遵照指示方法操作。室內設備未經老師許可，不得擅自拿取。</w:t>
      </w:r>
    </w:p>
    <w:p w:rsidR="00021E36" w:rsidRPr="00021E36" w:rsidRDefault="00021E36" w:rsidP="00021E36">
      <w:pPr>
        <w:pStyle w:val="a3"/>
        <w:numPr>
          <w:ilvl w:val="0"/>
          <w:numId w:val="29"/>
        </w:numPr>
        <w:ind w:leftChars="0"/>
        <w:rPr>
          <w:rFonts w:ascii="新細明體" w:eastAsia="新細明體" w:hAnsi="新細明體"/>
        </w:rPr>
      </w:pPr>
      <w:r w:rsidRPr="00021E36">
        <w:rPr>
          <w:rFonts w:ascii="新細明體" w:eastAsia="新細明體" w:hAnsi="新細明體" w:hint="eastAsia"/>
        </w:rPr>
        <w:t>手工具使用安全規範：</w:t>
      </w:r>
    </w:p>
    <w:p w:rsidR="00021E36" w:rsidRPr="00021E36" w:rsidRDefault="00021E36" w:rsidP="00021E36">
      <w:pPr>
        <w:pStyle w:val="a3"/>
        <w:numPr>
          <w:ilvl w:val="0"/>
          <w:numId w:val="31"/>
        </w:numPr>
        <w:ind w:leftChars="0"/>
        <w:rPr>
          <w:rFonts w:ascii="新細明體" w:eastAsia="新細明體" w:hAnsi="新細明體"/>
        </w:rPr>
      </w:pPr>
      <w:r w:rsidRPr="00021E36">
        <w:rPr>
          <w:rFonts w:ascii="新細明體" w:eastAsia="新細明體" w:hAnsi="新細明體" w:hint="eastAsia"/>
        </w:rPr>
        <w:t>工具使用前，需先參與使用的安全課程。</w:t>
      </w:r>
    </w:p>
    <w:p w:rsidR="00021E36" w:rsidRDefault="00021E36" w:rsidP="00021E36">
      <w:pPr>
        <w:pStyle w:val="a3"/>
        <w:numPr>
          <w:ilvl w:val="0"/>
          <w:numId w:val="31"/>
        </w:numPr>
        <w:ind w:leftChars="0"/>
        <w:rPr>
          <w:rFonts w:ascii="新細明體" w:eastAsia="新細明體" w:hAnsi="新細明體"/>
        </w:rPr>
      </w:pPr>
      <w:r w:rsidRPr="00021E36">
        <w:rPr>
          <w:rFonts w:ascii="新細明體" w:eastAsia="新細明體" w:hAnsi="新細明體" w:hint="eastAsia"/>
        </w:rPr>
        <w:t>工具使用時，需依正確的方法操作，並放在工作檯適當的位置。</w:t>
      </w:r>
    </w:p>
    <w:p w:rsidR="00162CF7" w:rsidRDefault="00021E36" w:rsidP="00162CF7">
      <w:pPr>
        <w:pStyle w:val="a3"/>
        <w:numPr>
          <w:ilvl w:val="0"/>
          <w:numId w:val="31"/>
        </w:numPr>
        <w:ind w:leftChars="0"/>
        <w:rPr>
          <w:rFonts w:ascii="新細明體" w:eastAsia="新細明體" w:hAnsi="新細明體"/>
        </w:rPr>
      </w:pPr>
      <w:r w:rsidRPr="00021E36">
        <w:rPr>
          <w:rFonts w:ascii="新細明體" w:eastAsia="新細明體" w:hAnsi="新細明體" w:hint="eastAsia"/>
        </w:rPr>
        <w:t>工具使用後，需放回原處。</w:t>
      </w:r>
    </w:p>
    <w:p w:rsidR="00162CF7" w:rsidRDefault="00021E36" w:rsidP="00162CF7">
      <w:pPr>
        <w:pStyle w:val="a3"/>
        <w:numPr>
          <w:ilvl w:val="0"/>
          <w:numId w:val="31"/>
        </w:numPr>
        <w:ind w:leftChars="0"/>
        <w:rPr>
          <w:rFonts w:ascii="新細明體" w:eastAsia="新細明體" w:hAnsi="新細明體"/>
        </w:rPr>
      </w:pPr>
      <w:r w:rsidRPr="00162CF7">
        <w:rPr>
          <w:rFonts w:ascii="新細明體" w:eastAsia="新細明體" w:hAnsi="新細明體" w:hint="eastAsia"/>
        </w:rPr>
        <w:t>切勿拿取他組桌上工具，嚴禁將工具攜出教室外。</w:t>
      </w:r>
    </w:p>
    <w:p w:rsidR="00021E36" w:rsidRPr="00162CF7" w:rsidRDefault="00021E36" w:rsidP="00162CF7">
      <w:pPr>
        <w:pStyle w:val="a3"/>
        <w:numPr>
          <w:ilvl w:val="0"/>
          <w:numId w:val="31"/>
        </w:numPr>
        <w:ind w:leftChars="0"/>
        <w:rPr>
          <w:rFonts w:ascii="新細明體" w:eastAsia="新細明體" w:hAnsi="新細明體"/>
        </w:rPr>
      </w:pPr>
      <w:r w:rsidRPr="00162CF7">
        <w:rPr>
          <w:rFonts w:ascii="新細明體" w:eastAsia="新細明體" w:hAnsi="新細明體" w:hint="eastAsia"/>
        </w:rPr>
        <w:lastRenderedPageBreak/>
        <w:t>課程結束後，手工具歸還並放置指定位置，由該班班長(小老師)清點數量及確認有無缺損。</w:t>
      </w:r>
    </w:p>
    <w:p w:rsidR="00162CF7" w:rsidRDefault="00021E36" w:rsidP="00162CF7">
      <w:pPr>
        <w:numPr>
          <w:ilvl w:val="0"/>
          <w:numId w:val="29"/>
        </w:numPr>
        <w:rPr>
          <w:rFonts w:ascii="新細明體" w:eastAsia="新細明體" w:hAnsi="新細明體"/>
        </w:rPr>
      </w:pPr>
      <w:r w:rsidRPr="00021E36">
        <w:rPr>
          <w:rFonts w:ascii="新細明體" w:eastAsia="新細明體" w:hAnsi="新細明體" w:hint="eastAsia"/>
        </w:rPr>
        <w:t>機械設備使用的安全規範：</w:t>
      </w:r>
    </w:p>
    <w:p w:rsidR="00162CF7" w:rsidRP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未經許可，不得接電源擅自啟動使用。</w:t>
      </w:r>
    </w:p>
    <w:p w:rsid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使用機器時，請依照課堂老師指示操作，切忌嘻笑玩鬧。</w:t>
      </w:r>
    </w:p>
    <w:p w:rsid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機器運轉時，不可做清潔、調整、修理之工作或是移動、隨意拔插頭等破壞之動作。</w:t>
      </w:r>
    </w:p>
    <w:p w:rsid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不可用身體或手去停止機器。</w:t>
      </w:r>
    </w:p>
    <w:p w:rsid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離開機器時，需關電源，不可讓機器繼續運轉。</w:t>
      </w:r>
    </w:p>
    <w:p w:rsid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機器操作時，如有異味或異響時，應立即停止機器，並報告課堂任課教師。</w:t>
      </w:r>
    </w:p>
    <w:p w:rsid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操作完畢，離開前務必關閉電源，不得在電源開啟時交接下一位使用者。</w:t>
      </w:r>
    </w:p>
    <w:p w:rsidR="00021E36" w:rsidRPr="00162CF7" w:rsidRDefault="00021E36" w:rsidP="00162CF7">
      <w:pPr>
        <w:pStyle w:val="a3"/>
        <w:numPr>
          <w:ilvl w:val="0"/>
          <w:numId w:val="32"/>
        </w:numPr>
        <w:ind w:leftChars="0"/>
        <w:rPr>
          <w:rFonts w:ascii="新細明體" w:eastAsia="新細明體" w:hAnsi="新細明體"/>
        </w:rPr>
      </w:pPr>
      <w:r w:rsidRPr="00162CF7">
        <w:rPr>
          <w:rFonts w:ascii="新細明體" w:eastAsia="新細明體" w:hAnsi="新細明體" w:hint="eastAsia"/>
        </w:rPr>
        <w:t>課程結束後，確認機械設備電源是否關閉、插頭是否都已拔除且歸位和周圍環境的清潔。</w:t>
      </w:r>
    </w:p>
    <w:p w:rsidR="00021E36" w:rsidRPr="00021E36" w:rsidRDefault="00021E36" w:rsidP="00021E36">
      <w:pPr>
        <w:numPr>
          <w:ilvl w:val="0"/>
          <w:numId w:val="29"/>
        </w:numPr>
        <w:rPr>
          <w:rFonts w:ascii="新細明體" w:eastAsia="新細明體" w:hAnsi="新細明體"/>
        </w:rPr>
      </w:pPr>
      <w:r w:rsidRPr="00021E36">
        <w:rPr>
          <w:rFonts w:ascii="新細明體" w:eastAsia="新細明體" w:hAnsi="新細明體" w:hint="eastAsia"/>
        </w:rPr>
        <w:t>操作進行中，遇到疑問，立即向老師詢問，切勿改變操作程序，以免發生危險。</w:t>
      </w:r>
    </w:p>
    <w:p w:rsidR="00021E36" w:rsidRPr="00021E36" w:rsidRDefault="00021E36" w:rsidP="00021E36">
      <w:pPr>
        <w:numPr>
          <w:ilvl w:val="0"/>
          <w:numId w:val="29"/>
        </w:numPr>
        <w:rPr>
          <w:rFonts w:ascii="新細明體" w:eastAsia="新細明體" w:hAnsi="新細明體"/>
        </w:rPr>
      </w:pPr>
      <w:r w:rsidRPr="00021E36">
        <w:rPr>
          <w:rFonts w:ascii="新細明體" w:eastAsia="新細明體" w:hAnsi="新細明體" w:hint="eastAsia"/>
        </w:rPr>
        <w:t>操作設備或工具時，不得擅自離開，萬一不得已得離開時，務必交代同學小心留意。</w:t>
      </w:r>
    </w:p>
    <w:p w:rsidR="00021E36" w:rsidRPr="00021E36" w:rsidRDefault="00021E36" w:rsidP="00021E36">
      <w:pPr>
        <w:numPr>
          <w:ilvl w:val="0"/>
          <w:numId w:val="29"/>
        </w:numPr>
        <w:rPr>
          <w:rFonts w:ascii="新細明體" w:eastAsia="新細明體" w:hAnsi="新細明體"/>
        </w:rPr>
      </w:pPr>
      <w:r w:rsidRPr="00021E36">
        <w:rPr>
          <w:rFonts w:ascii="新細明體" w:eastAsia="新細明體" w:hAnsi="新細明體" w:hint="eastAsia"/>
        </w:rPr>
        <w:t>工作桌不得留置不必要物品，周圍隨時保持清潔，以利操作。</w:t>
      </w:r>
    </w:p>
    <w:p w:rsidR="00021E36" w:rsidRPr="00021E36" w:rsidRDefault="00021E36" w:rsidP="00021E36">
      <w:pPr>
        <w:numPr>
          <w:ilvl w:val="0"/>
          <w:numId w:val="29"/>
        </w:numPr>
        <w:rPr>
          <w:rFonts w:ascii="新細明體" w:eastAsia="新細明體" w:hAnsi="新細明體"/>
        </w:rPr>
      </w:pPr>
      <w:r w:rsidRPr="00021E36">
        <w:rPr>
          <w:rFonts w:ascii="新細明體" w:eastAsia="新細明體" w:hAnsi="新細明體" w:hint="eastAsia"/>
        </w:rPr>
        <w:t>操作過程中，應小心謹慎，以防意外發生。若不慎受傷等意外發生，應以專科教室安全守則處理，並馬上通知老師。</w:t>
      </w:r>
    </w:p>
    <w:p w:rsidR="00162CF7" w:rsidRDefault="00021E36" w:rsidP="00021E36">
      <w:pPr>
        <w:numPr>
          <w:ilvl w:val="0"/>
          <w:numId w:val="29"/>
        </w:numPr>
        <w:rPr>
          <w:rFonts w:ascii="新細明體" w:eastAsia="新細明體" w:hAnsi="新細明體"/>
        </w:rPr>
      </w:pPr>
      <w:r w:rsidRPr="00021E36">
        <w:rPr>
          <w:rFonts w:ascii="新細明體" w:eastAsia="新細明體" w:hAnsi="新細明體" w:hint="eastAsia"/>
        </w:rPr>
        <w:t>遵從老師指導及規定，故意破壞公物者照價賠償外並按校規議處。</w:t>
      </w:r>
    </w:p>
    <w:p w:rsidR="00021E36" w:rsidRPr="00355EE0" w:rsidRDefault="00021E36" w:rsidP="00021E36">
      <w:pPr>
        <w:numPr>
          <w:ilvl w:val="0"/>
          <w:numId w:val="29"/>
        </w:numPr>
        <w:rPr>
          <w:rFonts w:ascii="新細明體" w:eastAsia="新細明體" w:hAnsi="新細明體"/>
        </w:rPr>
      </w:pPr>
      <w:r w:rsidRPr="00021E36">
        <w:rPr>
          <w:rFonts w:ascii="新細明體" w:eastAsia="新細明體" w:hAnsi="新細明體" w:hint="eastAsia"/>
        </w:rPr>
        <w:t>離開教室前，應將環境整潔、桌椅整齊擺放並確認門窗、電扇電燈、電子設備及冷氣是否關妥。</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室內四周應保持清潔，嚴禁桌椅塗鴉、亂丟紙屑，更不准隨意塗污牆壁。</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下課時，將自己的用具帶回，垃圾清理帶走。</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下課後，值日生應負責室內之清潔，擦拭黑板、關好門窗、電源，始得離開。</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其他未盡事項依現場任課教師之規定。</w:t>
      </w:r>
    </w:p>
    <w:p w:rsidR="00355EE0" w:rsidRPr="00355EE0" w:rsidRDefault="00355EE0" w:rsidP="00355EE0">
      <w:pPr>
        <w:numPr>
          <w:ilvl w:val="0"/>
          <w:numId w:val="29"/>
        </w:numPr>
        <w:rPr>
          <w:rFonts w:ascii="新細明體" w:eastAsia="新細明體" w:hAnsi="新細明體"/>
        </w:rPr>
      </w:pPr>
      <w:r w:rsidRPr="00355EE0">
        <w:rPr>
          <w:rFonts w:ascii="新細明體" w:eastAsia="新細明體" w:hAnsi="新細明體" w:hint="eastAsia"/>
        </w:rPr>
        <w:t>不遵守上述規則之同學視情節輕重按校規懲處。</w:t>
      </w:r>
    </w:p>
    <w:p w:rsidR="006572DC" w:rsidRPr="00355EE0" w:rsidRDefault="006572DC" w:rsidP="00FD3951">
      <w:pPr>
        <w:rPr>
          <w:rFonts w:ascii="新細明體" w:eastAsia="新細明體" w:hAnsi="新細明體"/>
        </w:rPr>
      </w:pPr>
    </w:p>
    <w:p w:rsidR="006572DC" w:rsidRPr="00FE6336" w:rsidRDefault="00FE6336" w:rsidP="00FE6336">
      <w:pPr>
        <w:rPr>
          <w:rFonts w:ascii="新細明體" w:eastAsia="新細明體" w:hAnsi="新細明體"/>
        </w:rPr>
      </w:pPr>
      <w:r>
        <w:rPr>
          <w:rFonts w:ascii="新細明體" w:eastAsia="新細明體" w:hAnsi="新細明體" w:hint="eastAsia"/>
        </w:rPr>
        <w:t>(八</w:t>
      </w:r>
      <w:r>
        <w:rPr>
          <w:rFonts w:ascii="新細明體" w:eastAsia="新細明體" w:hAnsi="新細明體"/>
        </w:rPr>
        <w:t xml:space="preserve">) </w:t>
      </w:r>
      <w:r w:rsidR="00AD4B7B" w:rsidRPr="00FE6336">
        <w:rPr>
          <w:rFonts w:ascii="新細明體" w:eastAsia="新細明體" w:hAnsi="新細明體" w:hint="eastAsia"/>
        </w:rPr>
        <w:t>圖書館</w:t>
      </w:r>
    </w:p>
    <w:p w:rsidR="006572DC" w:rsidRPr="006572DC" w:rsidRDefault="00FD3951" w:rsidP="006572DC">
      <w:pPr>
        <w:pStyle w:val="a3"/>
        <w:numPr>
          <w:ilvl w:val="0"/>
          <w:numId w:val="25"/>
        </w:numPr>
        <w:ind w:leftChars="0"/>
        <w:rPr>
          <w:rFonts w:ascii="新細明體" w:eastAsia="新細明體" w:hAnsi="新細明體"/>
        </w:rPr>
      </w:pPr>
      <w:r w:rsidRPr="006572DC">
        <w:rPr>
          <w:rFonts w:ascii="新細明體" w:eastAsia="新細明體" w:hAnsi="新細明體" w:hint="eastAsia"/>
        </w:rPr>
        <w:t>個人或分組使用閱覽室之書籍和物品時，應細心謹慎，如係人為損壞，應負賠償責任。</w:t>
      </w:r>
    </w:p>
    <w:p w:rsidR="006572DC" w:rsidRDefault="00FD3951" w:rsidP="00FD3951">
      <w:pPr>
        <w:pStyle w:val="a3"/>
        <w:numPr>
          <w:ilvl w:val="0"/>
          <w:numId w:val="25"/>
        </w:numPr>
        <w:ind w:leftChars="0"/>
        <w:rPr>
          <w:rFonts w:ascii="新細明體" w:eastAsia="新細明體" w:hAnsi="新細明體"/>
        </w:rPr>
      </w:pPr>
      <w:r w:rsidRPr="006572DC">
        <w:rPr>
          <w:rFonts w:ascii="新細明體" w:eastAsia="新細明體" w:hAnsi="新細明體" w:hint="eastAsia"/>
        </w:rPr>
        <w:t>進入閱覽室請衣著整齊，並禁止攜帶食物飲料入內；並保持安靜與清潔，違者停止當日閱覽室使用。</w:t>
      </w:r>
    </w:p>
    <w:p w:rsidR="006572DC" w:rsidRDefault="00FD3951" w:rsidP="00FD3951">
      <w:pPr>
        <w:pStyle w:val="a3"/>
        <w:numPr>
          <w:ilvl w:val="0"/>
          <w:numId w:val="25"/>
        </w:numPr>
        <w:ind w:leftChars="0"/>
        <w:rPr>
          <w:rFonts w:ascii="新細明體" w:eastAsia="新細明體" w:hAnsi="新細明體"/>
        </w:rPr>
      </w:pPr>
      <w:r w:rsidRPr="006572DC">
        <w:rPr>
          <w:rFonts w:ascii="新細明體" w:eastAsia="新細明體" w:hAnsi="新細明體" w:hint="eastAsia"/>
        </w:rPr>
        <w:t>使用者之個人物品請自行保管，若有遺失或損壞情形，校方不負賠償責任；離開自修閱覽室時，請將個人物品帶走。</w:t>
      </w:r>
    </w:p>
    <w:p w:rsidR="00AD574F" w:rsidRDefault="00FD3951" w:rsidP="00AD574F">
      <w:pPr>
        <w:pStyle w:val="a3"/>
        <w:numPr>
          <w:ilvl w:val="0"/>
          <w:numId w:val="25"/>
        </w:numPr>
        <w:ind w:leftChars="0"/>
        <w:rPr>
          <w:rFonts w:ascii="新細明體" w:eastAsia="新細明體" w:hAnsi="新細明體"/>
        </w:rPr>
      </w:pPr>
      <w:r w:rsidRPr="006572DC">
        <w:rPr>
          <w:rFonts w:ascii="新細明體" w:eastAsia="新細明體" w:hAnsi="新細明體" w:hint="eastAsia"/>
        </w:rPr>
        <w:t>使用者在自修閱覽室內不得任意搬動座椅，並請愛惜使用閱覽室之所有設</w:t>
      </w:r>
      <w:r w:rsidRPr="006572DC">
        <w:rPr>
          <w:rFonts w:ascii="新細明體" w:eastAsia="新細明體" w:hAnsi="新細明體" w:hint="eastAsia"/>
        </w:rPr>
        <w:lastRenderedPageBreak/>
        <w:t>備，若有蓄意破壞者，須負賠償之責任。</w:t>
      </w:r>
    </w:p>
    <w:p w:rsidR="00AD574F" w:rsidRDefault="00AD574F" w:rsidP="00AD574F">
      <w:pPr>
        <w:pStyle w:val="a3"/>
        <w:ind w:leftChars="0" w:left="360"/>
        <w:rPr>
          <w:rFonts w:ascii="新細明體" w:eastAsia="新細明體" w:hAnsi="新細明體"/>
        </w:rPr>
      </w:pPr>
    </w:p>
    <w:p w:rsidR="00462309" w:rsidRPr="00FE6336" w:rsidRDefault="00FE6336" w:rsidP="00FE6336">
      <w:pPr>
        <w:rPr>
          <w:rFonts w:ascii="新細明體" w:eastAsia="新細明體" w:hAnsi="新細明體"/>
        </w:rPr>
      </w:pPr>
      <w:r>
        <w:rPr>
          <w:rFonts w:ascii="新細明體" w:eastAsia="新細明體" w:hAnsi="新細明體" w:hint="eastAsia"/>
        </w:rPr>
        <w:t>(九</w:t>
      </w:r>
      <w:r>
        <w:rPr>
          <w:rFonts w:ascii="新細明體" w:eastAsia="新細明體" w:hAnsi="新細明體"/>
        </w:rPr>
        <w:t xml:space="preserve">) </w:t>
      </w:r>
      <w:r w:rsidR="00AD574F" w:rsidRPr="00FE6336">
        <w:rPr>
          <w:rFonts w:ascii="新細明體" w:eastAsia="新細明體" w:hAnsi="新細明體" w:hint="eastAsia"/>
        </w:rPr>
        <w:t>表演藝術教室</w:t>
      </w:r>
    </w:p>
    <w:p w:rsidR="00462309" w:rsidRPr="00462309" w:rsidRDefault="00462309" w:rsidP="00462309">
      <w:pPr>
        <w:pStyle w:val="a3"/>
        <w:numPr>
          <w:ilvl w:val="0"/>
          <w:numId w:val="26"/>
        </w:numPr>
        <w:ind w:leftChars="0"/>
        <w:rPr>
          <w:rFonts w:ascii="新細明體" w:eastAsia="新細明體" w:hAnsi="新細明體"/>
        </w:rPr>
      </w:pPr>
      <w:r w:rsidRPr="00462309">
        <w:rPr>
          <w:rFonts w:ascii="新細明體" w:eastAsia="新細明體" w:hAnsi="新細明體" w:hint="eastAsia"/>
        </w:rPr>
        <w:t>表演藝術教室屬表演藝術專科教室，僅供表演藝術教學或相關活動使用，課程教學期間，不予外借。</w:t>
      </w:r>
    </w:p>
    <w:p w:rsidR="00462309" w:rsidRDefault="00462309" w:rsidP="00462309">
      <w:pPr>
        <w:pStyle w:val="a3"/>
        <w:numPr>
          <w:ilvl w:val="0"/>
          <w:numId w:val="26"/>
        </w:numPr>
        <w:ind w:leftChars="0"/>
        <w:rPr>
          <w:rFonts w:ascii="新細明體" w:eastAsia="新細明體" w:hAnsi="新細明體"/>
        </w:rPr>
      </w:pPr>
      <w:r w:rsidRPr="00462309">
        <w:rPr>
          <w:rFonts w:ascii="新細明體" w:eastAsia="新細明體" w:hAnsi="新細明體" w:hint="eastAsia"/>
        </w:rPr>
        <w:t>教室使用，依學校排定之表演藝術課程優先使用。若非課程必要之相關課程，須經由表演藝術老師評估後，並遵守教室使用規範，配合教室整理與復原。</w:t>
      </w:r>
    </w:p>
    <w:p w:rsidR="00350D01" w:rsidRDefault="00462309" w:rsidP="00462309">
      <w:pPr>
        <w:pStyle w:val="a3"/>
        <w:numPr>
          <w:ilvl w:val="0"/>
          <w:numId w:val="26"/>
        </w:numPr>
        <w:ind w:leftChars="0"/>
        <w:rPr>
          <w:rFonts w:ascii="新細明體" w:eastAsia="新細明體" w:hAnsi="新細明體"/>
        </w:rPr>
      </w:pPr>
      <w:r w:rsidRPr="00462309">
        <w:rPr>
          <w:rFonts w:ascii="新細明體" w:eastAsia="新細明體" w:hAnsi="新細明體" w:hint="eastAsia"/>
        </w:rPr>
        <w:t>校內外教師借用，須事前瞭解相關設備與器材維護，器材未經同意，不</w:t>
      </w:r>
      <w:r w:rsidR="00350D01">
        <w:rPr>
          <w:rFonts w:ascii="新細明體" w:eastAsia="新細明體" w:hAnsi="新細明體" w:hint="eastAsia"/>
        </w:rPr>
        <w:t>可</w:t>
      </w:r>
      <w:r w:rsidRPr="00462309">
        <w:rPr>
          <w:rFonts w:ascii="新細明體" w:eastAsia="新細明體" w:hAnsi="新細明體" w:hint="eastAsia"/>
        </w:rPr>
        <w:t>任意使用，若有損壞或遺失，請賠償補足。</w:t>
      </w:r>
    </w:p>
    <w:p w:rsidR="00350D01" w:rsidRDefault="00350D01" w:rsidP="00462309">
      <w:pPr>
        <w:pStyle w:val="a3"/>
        <w:numPr>
          <w:ilvl w:val="0"/>
          <w:numId w:val="26"/>
        </w:numPr>
        <w:ind w:leftChars="0"/>
        <w:rPr>
          <w:rFonts w:ascii="新細明體" w:eastAsia="新細明體" w:hAnsi="新細明體"/>
        </w:rPr>
      </w:pPr>
      <w:r>
        <w:rPr>
          <w:rFonts w:ascii="新細明體" w:eastAsia="新細明體" w:hAnsi="新細明體" w:hint="eastAsia"/>
        </w:rPr>
        <w:t>教室設備</w:t>
      </w:r>
      <w:r w:rsidR="00462309" w:rsidRPr="00350D01">
        <w:rPr>
          <w:rFonts w:ascii="新細明體" w:eastAsia="新細明體" w:hAnsi="新細明體" w:hint="eastAsia"/>
        </w:rPr>
        <w:t>請借用老師負責開關，勿讓學生自行操作。</w:t>
      </w:r>
    </w:p>
    <w:p w:rsidR="00350D01" w:rsidRDefault="00462309" w:rsidP="00462309">
      <w:pPr>
        <w:pStyle w:val="a3"/>
        <w:numPr>
          <w:ilvl w:val="0"/>
          <w:numId w:val="26"/>
        </w:numPr>
        <w:ind w:leftChars="0"/>
        <w:rPr>
          <w:rFonts w:ascii="新細明體" w:eastAsia="新細明體" w:hAnsi="新細明體"/>
        </w:rPr>
      </w:pPr>
      <w:r w:rsidRPr="00350D01">
        <w:rPr>
          <w:rFonts w:ascii="新細明體" w:eastAsia="新細明體" w:hAnsi="新細明體" w:hint="eastAsia"/>
        </w:rPr>
        <w:t>教室內禁止使用銳利或易燃物品，若地板、布幕或其他設備損壞，請賠償以示負責。其他所需的材料、特殊工具、耗材。請自行帶來使用及更換，教室內不提供。</w:t>
      </w:r>
    </w:p>
    <w:p w:rsidR="00350D01" w:rsidRDefault="00462309" w:rsidP="00462309">
      <w:pPr>
        <w:pStyle w:val="a3"/>
        <w:numPr>
          <w:ilvl w:val="0"/>
          <w:numId w:val="26"/>
        </w:numPr>
        <w:ind w:leftChars="0"/>
        <w:rPr>
          <w:rFonts w:ascii="新細明體" w:eastAsia="新細明體" w:hAnsi="新細明體"/>
        </w:rPr>
      </w:pPr>
      <w:r w:rsidRPr="00350D01">
        <w:rPr>
          <w:rFonts w:ascii="新細明體" w:eastAsia="新細明體" w:hAnsi="新細明體" w:hint="eastAsia"/>
        </w:rPr>
        <w:t>請告知學生不可攜帶非課程相關的物品進入教室，教室內嚴禁飲食。相關廢棄物，請於教室使用完畢後清理帶離教室。</w:t>
      </w:r>
    </w:p>
    <w:p w:rsidR="00DB37B2" w:rsidRDefault="00462309" w:rsidP="00462309">
      <w:pPr>
        <w:pStyle w:val="a3"/>
        <w:numPr>
          <w:ilvl w:val="0"/>
          <w:numId w:val="26"/>
        </w:numPr>
        <w:ind w:leftChars="0"/>
        <w:rPr>
          <w:rFonts w:ascii="新細明體" w:eastAsia="新細明體" w:hAnsi="新細明體"/>
        </w:rPr>
      </w:pPr>
      <w:r w:rsidRPr="00350D01">
        <w:rPr>
          <w:rFonts w:ascii="新細明體" w:eastAsia="新細明體" w:hAnsi="新細明體" w:hint="eastAsia"/>
        </w:rPr>
        <w:t>教室使用完畢請恢復原狀，必須完成</w:t>
      </w:r>
      <w:r w:rsidR="00DB37B2">
        <w:rPr>
          <w:rFonts w:ascii="新細明體" w:eastAsia="新細明體" w:hAnsi="新細明體" w:hint="eastAsia"/>
        </w:rPr>
        <w:t>環境清潔</w:t>
      </w:r>
      <w:r w:rsidRPr="00350D01">
        <w:rPr>
          <w:rFonts w:ascii="新細明體" w:eastAsia="新細明體" w:hAnsi="新細明體" w:hint="eastAsia"/>
        </w:rPr>
        <w:t>，鏡子擦拭乾淨</w:t>
      </w:r>
      <w:r w:rsidR="00350D01" w:rsidRPr="00350D01">
        <w:rPr>
          <w:rFonts w:ascii="新細明體" w:eastAsia="新細明體" w:hAnsi="新細明體" w:hint="eastAsia"/>
        </w:rPr>
        <w:t>，</w:t>
      </w:r>
      <w:r w:rsidRPr="00350D01">
        <w:rPr>
          <w:rFonts w:ascii="新細明體" w:eastAsia="新細明體" w:hAnsi="新細明體" w:hint="eastAsia"/>
        </w:rPr>
        <w:t>電源</w:t>
      </w:r>
      <w:r w:rsidR="00350D01">
        <w:rPr>
          <w:rFonts w:ascii="新細明體" w:eastAsia="新細明體" w:hAnsi="新細明體" w:hint="eastAsia"/>
        </w:rPr>
        <w:t>關閉</w:t>
      </w:r>
      <w:r w:rsidR="00350D01" w:rsidRPr="00350D01">
        <w:rPr>
          <w:rFonts w:ascii="新細明體" w:eastAsia="新細明體" w:hAnsi="新細明體" w:hint="eastAsia"/>
        </w:rPr>
        <w:t>，</w:t>
      </w:r>
      <w:r w:rsidR="00DB37B2">
        <w:rPr>
          <w:rFonts w:ascii="新細明體" w:eastAsia="新細明體" w:hAnsi="新細明體" w:hint="eastAsia"/>
        </w:rPr>
        <w:t>將門上鎖</w:t>
      </w:r>
      <w:r w:rsidRPr="00350D01">
        <w:rPr>
          <w:rFonts w:ascii="新細明體" w:eastAsia="新細明體" w:hAnsi="新細明體" w:hint="eastAsia"/>
        </w:rPr>
        <w:t>，使得離開。</w:t>
      </w:r>
    </w:p>
    <w:p w:rsidR="00AD574F" w:rsidRDefault="00462309" w:rsidP="00462309">
      <w:pPr>
        <w:pStyle w:val="a3"/>
        <w:numPr>
          <w:ilvl w:val="0"/>
          <w:numId w:val="26"/>
        </w:numPr>
        <w:ind w:leftChars="0"/>
        <w:rPr>
          <w:rFonts w:ascii="新細明體" w:eastAsia="新細明體" w:hAnsi="新細明體"/>
        </w:rPr>
      </w:pPr>
      <w:r w:rsidRPr="00DB37B2">
        <w:rPr>
          <w:rFonts w:ascii="新細明體" w:eastAsia="新細明體" w:hAnsi="新細明體" w:hint="eastAsia"/>
        </w:rPr>
        <w:t>若有違反以上表演藝術教室使用規則者(個人、班級或課程…)，例如：清理不善、毀損遺失設備與器材、點交不清或逾時鑰匙不歸還等，則必須賠償且不得再借用表演藝術教室。</w:t>
      </w:r>
    </w:p>
    <w:p w:rsidR="00DB37B2" w:rsidRPr="00DB37B2" w:rsidRDefault="00DB37B2" w:rsidP="00DB37B2">
      <w:pPr>
        <w:pStyle w:val="a3"/>
        <w:ind w:leftChars="0" w:left="360"/>
        <w:rPr>
          <w:rFonts w:ascii="新細明體" w:eastAsia="新細明體" w:hAnsi="新細明體"/>
        </w:rPr>
      </w:pPr>
    </w:p>
    <w:p w:rsidR="00DB37B2" w:rsidRPr="00FE6336" w:rsidRDefault="00FE6336" w:rsidP="00FE6336">
      <w:pPr>
        <w:rPr>
          <w:rFonts w:ascii="新細明體" w:eastAsia="新細明體" w:hAnsi="新細明體"/>
        </w:rPr>
      </w:pPr>
      <w:r>
        <w:rPr>
          <w:rFonts w:ascii="新細明體" w:eastAsia="新細明體" w:hAnsi="新細明體" w:hint="eastAsia"/>
        </w:rPr>
        <w:t>(十</w:t>
      </w:r>
      <w:r>
        <w:rPr>
          <w:rFonts w:ascii="新細明體" w:eastAsia="新細明體" w:hAnsi="新細明體"/>
        </w:rPr>
        <w:t xml:space="preserve">) </w:t>
      </w:r>
      <w:r w:rsidR="00AD574F" w:rsidRPr="00FE6336">
        <w:rPr>
          <w:rFonts w:ascii="新細明體" w:eastAsia="新細明體" w:hAnsi="新細明體" w:hint="eastAsia"/>
        </w:rPr>
        <w:t>音樂教室</w:t>
      </w:r>
    </w:p>
    <w:p w:rsidR="00DB37B2" w:rsidRP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非上課時間及學生未經許可，不得逗留於音樂教室。</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學生進入音樂教室後應安靜並遵守秩序，不得喧嘩、追逐、遊戲。</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上課時請依老師排定之座位就座，不可任意更動位置、移動桌椅。</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上課班級應維持室內整潔，不隨意丟棄廢物。</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嚴禁利用各類文具在音樂教室內的設施上塗寫、刻畫。</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嚴禁攜帶飲料、食品與非課堂使用物品進入音樂教室。</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未經老師許可，學生不可任意使用各項樂器，任意破壞者負責賠償。</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各類器材使用完畢後，應依序放置，排列整齊，不可私自攜帶離開。</w:t>
      </w:r>
    </w:p>
    <w:p w:rsidR="00DB37B2" w:rsidRDefault="00DB37B2" w:rsidP="00DB37B2">
      <w:pPr>
        <w:pStyle w:val="a3"/>
        <w:numPr>
          <w:ilvl w:val="0"/>
          <w:numId w:val="27"/>
        </w:numPr>
        <w:ind w:leftChars="0"/>
        <w:rPr>
          <w:rFonts w:ascii="新細明體" w:eastAsia="新細明體" w:hAnsi="新細明體"/>
        </w:rPr>
      </w:pPr>
      <w:r w:rsidRPr="00DB37B2">
        <w:rPr>
          <w:rFonts w:ascii="新細明體" w:eastAsia="新細明體" w:hAnsi="新細明體" w:hint="eastAsia"/>
        </w:rPr>
        <w:t>當日最後使用班級或社團，應負責門窗、電源之關閉。經班長認真檢查，並報告授課老師確認後，方能離開。</w:t>
      </w:r>
    </w:p>
    <w:p w:rsidR="00AD574F" w:rsidRPr="0075109C" w:rsidRDefault="00DB37B2" w:rsidP="0075109C">
      <w:pPr>
        <w:pStyle w:val="a3"/>
        <w:numPr>
          <w:ilvl w:val="0"/>
          <w:numId w:val="27"/>
        </w:numPr>
        <w:ind w:leftChars="0"/>
        <w:rPr>
          <w:rFonts w:ascii="新細明體" w:eastAsia="新細明體" w:hAnsi="新細明體"/>
        </w:rPr>
      </w:pPr>
      <w:r w:rsidRPr="00DB37B2">
        <w:rPr>
          <w:rFonts w:ascii="新細明體" w:eastAsia="新細明體" w:hAnsi="新細明體" w:hint="eastAsia"/>
        </w:rPr>
        <w:t>音樂教室教學設備應慎加愛護與保管，有因教學上損壞應即申請修護。</w:t>
      </w:r>
    </w:p>
    <w:p w:rsidR="00AD574F" w:rsidRDefault="00AD574F" w:rsidP="00AD574F">
      <w:pPr>
        <w:pStyle w:val="a3"/>
        <w:ind w:leftChars="0" w:left="540"/>
        <w:rPr>
          <w:rFonts w:ascii="新細明體" w:eastAsia="新細明體" w:hAnsi="新細明體"/>
        </w:rPr>
      </w:pPr>
    </w:p>
    <w:p w:rsidR="00A95101" w:rsidRDefault="00FE6336" w:rsidP="002A4317">
      <w:pPr>
        <w:rPr>
          <w:rFonts w:ascii="新細明體" w:eastAsia="新細明體" w:hAnsi="新細明體"/>
        </w:rPr>
      </w:pPr>
      <w:r>
        <w:rPr>
          <w:rFonts w:ascii="新細明體" w:eastAsia="新細明體" w:hAnsi="新細明體" w:hint="eastAsia"/>
        </w:rPr>
        <w:t>(十一</w:t>
      </w:r>
      <w:r>
        <w:rPr>
          <w:rFonts w:ascii="新細明體" w:eastAsia="新細明體" w:hAnsi="新細明體"/>
        </w:rPr>
        <w:t xml:space="preserve">) </w:t>
      </w:r>
      <w:r w:rsidR="00AD574F" w:rsidRPr="00FE6336">
        <w:rPr>
          <w:rFonts w:ascii="新細明體" w:eastAsia="新細明體" w:hAnsi="新細明體" w:hint="eastAsia"/>
        </w:rPr>
        <w:t>童軍教室</w:t>
      </w:r>
    </w:p>
    <w:p w:rsidR="00355EE0" w:rsidRP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學生進入教室內應保持安靜，禁止在室內飲食、嬉戲及喧嘩。</w:t>
      </w:r>
    </w:p>
    <w:p w:rsid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教室內嚴禁追逐、奔跑，嬉戲或亂丟雜物。</w:t>
      </w:r>
    </w:p>
    <w:p w:rsidR="00355EE0" w:rsidRP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lastRenderedPageBreak/>
        <w:t>不得攜帶非上課用品進入教室。</w:t>
      </w:r>
    </w:p>
    <w:p w:rsid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注意老師示範教學，並遵照指示方法操作。室內設備未經老師許可，不得擅自拿取</w:t>
      </w:r>
      <w:r w:rsidR="00A95101" w:rsidRPr="00355EE0">
        <w:rPr>
          <w:rFonts w:ascii="新細明體" w:eastAsia="新細明體" w:hAnsi="新細明體"/>
        </w:rPr>
        <w:t>(</w:t>
      </w:r>
      <w:r w:rsidRPr="00355EE0">
        <w:rPr>
          <w:rFonts w:ascii="新細明體" w:eastAsia="新細明體" w:hAnsi="新細明體" w:hint="eastAsia"/>
        </w:rPr>
        <w:t>特別是童軍棍)。</w:t>
      </w:r>
    </w:p>
    <w:p w:rsid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室內四周應保持清潔，嚴禁桌椅塗鴉、亂丟紙屑，更不准隨意塗污牆壁。</w:t>
      </w:r>
    </w:p>
    <w:p w:rsid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上課時，同學對桌椅負有保管之責</w:t>
      </w:r>
      <w:r w:rsidR="00355EE0" w:rsidRPr="00355EE0">
        <w:rPr>
          <w:rFonts w:ascii="新細明體" w:eastAsia="新細明體" w:hAnsi="新細明體" w:hint="eastAsia"/>
        </w:rPr>
        <w:t>，勿任意汙損</w:t>
      </w:r>
      <w:r w:rsidRPr="00355EE0">
        <w:rPr>
          <w:rFonts w:ascii="新細明體" w:eastAsia="新細明體" w:hAnsi="新細明體" w:hint="eastAsia"/>
        </w:rPr>
        <w:t xml:space="preserve">。 </w:t>
      </w:r>
    </w:p>
    <w:p w:rsid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下課時，將自己的用具帶回，垃圾清理帶走。</w:t>
      </w:r>
    </w:p>
    <w:p w:rsid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下課後，值日生應負責室內之清潔，擦拭黑板、關好門窗、電源，始得離開。</w:t>
      </w:r>
    </w:p>
    <w:p w:rsid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其他未盡事項依現場任課教師之規定。</w:t>
      </w:r>
    </w:p>
    <w:p w:rsidR="002A4317" w:rsidRPr="00355EE0" w:rsidRDefault="002A4317" w:rsidP="00355EE0">
      <w:pPr>
        <w:pStyle w:val="a3"/>
        <w:numPr>
          <w:ilvl w:val="0"/>
          <w:numId w:val="30"/>
        </w:numPr>
        <w:ind w:leftChars="0"/>
        <w:rPr>
          <w:rFonts w:ascii="新細明體" w:eastAsia="新細明體" w:hAnsi="新細明體"/>
        </w:rPr>
      </w:pPr>
      <w:r w:rsidRPr="00355EE0">
        <w:rPr>
          <w:rFonts w:ascii="新細明體" w:eastAsia="新細明體" w:hAnsi="新細明體" w:hint="eastAsia"/>
        </w:rPr>
        <w:t>不遵守上述規則之同學視情節輕重按校規懲處。</w:t>
      </w:r>
    </w:p>
    <w:p w:rsidR="006572DC" w:rsidRPr="00FD3951" w:rsidRDefault="006572DC" w:rsidP="00FD3951">
      <w:pPr>
        <w:rPr>
          <w:rFonts w:ascii="新細明體" w:eastAsia="新細明體" w:hAnsi="新細明體"/>
        </w:rPr>
      </w:pPr>
    </w:p>
    <w:p w:rsidR="00FD3951" w:rsidRPr="006572DC" w:rsidRDefault="00FD3951" w:rsidP="00FD3951">
      <w:pPr>
        <w:rPr>
          <w:rFonts w:ascii="新細明體" w:eastAsia="新細明體" w:hAnsi="新細明體"/>
          <w:b/>
        </w:rPr>
      </w:pPr>
      <w:r w:rsidRPr="006572DC">
        <w:rPr>
          <w:rFonts w:ascii="新細明體" w:eastAsia="新細明體" w:hAnsi="新細明體" w:hint="eastAsia"/>
          <w:b/>
        </w:rPr>
        <w:t>肆、本辦法呈請校長核准後經</w:t>
      </w:r>
      <w:r w:rsidR="007C0FD1">
        <w:rPr>
          <w:rFonts w:ascii="新細明體" w:eastAsia="新細明體" w:hAnsi="新細明體" w:hint="eastAsia"/>
          <w:b/>
        </w:rPr>
        <w:t>課發會通過</w:t>
      </w:r>
      <w:r w:rsidRPr="006572DC">
        <w:rPr>
          <w:rFonts w:ascii="新細明體" w:eastAsia="新細明體" w:hAnsi="新細明體" w:hint="eastAsia"/>
          <w:b/>
        </w:rPr>
        <w:t>公佈實施，修正亦同。</w:t>
      </w:r>
    </w:p>
    <w:p w:rsidR="00FD3951" w:rsidRPr="00FD3951" w:rsidRDefault="00FD3951" w:rsidP="00FD3951">
      <w:pPr>
        <w:rPr>
          <w:rFonts w:ascii="新細明體" w:eastAsia="新細明體" w:hAnsi="新細明體"/>
        </w:rPr>
      </w:pPr>
    </w:p>
    <w:sectPr w:rsidR="00FD3951" w:rsidRPr="00FD395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4E9"/>
    <w:multiLevelType w:val="hybridMultilevel"/>
    <w:tmpl w:val="D632BAF2"/>
    <w:lvl w:ilvl="0" w:tplc="88E68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648BF"/>
    <w:multiLevelType w:val="hybridMultilevel"/>
    <w:tmpl w:val="59C08A58"/>
    <w:lvl w:ilvl="0" w:tplc="20060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F72C0"/>
    <w:multiLevelType w:val="hybridMultilevel"/>
    <w:tmpl w:val="A852C9CC"/>
    <w:lvl w:ilvl="0" w:tplc="663C8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66BBD"/>
    <w:multiLevelType w:val="hybridMultilevel"/>
    <w:tmpl w:val="1040D4FE"/>
    <w:lvl w:ilvl="0" w:tplc="0A0257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4B2E25"/>
    <w:multiLevelType w:val="multilevel"/>
    <w:tmpl w:val="F23C8E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9B86DBB"/>
    <w:multiLevelType w:val="multilevel"/>
    <w:tmpl w:val="F81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10311"/>
    <w:multiLevelType w:val="multilevel"/>
    <w:tmpl w:val="BEF8D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33D70"/>
    <w:multiLevelType w:val="hybridMultilevel"/>
    <w:tmpl w:val="0D002B02"/>
    <w:lvl w:ilvl="0" w:tplc="24BA6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DA7619"/>
    <w:multiLevelType w:val="multilevel"/>
    <w:tmpl w:val="DD36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478D8"/>
    <w:multiLevelType w:val="hybridMultilevel"/>
    <w:tmpl w:val="875A0CEA"/>
    <w:lvl w:ilvl="0" w:tplc="C4548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172109"/>
    <w:multiLevelType w:val="hybridMultilevel"/>
    <w:tmpl w:val="E288F9C4"/>
    <w:lvl w:ilvl="0" w:tplc="94D2C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0E0804"/>
    <w:multiLevelType w:val="hybridMultilevel"/>
    <w:tmpl w:val="AFD62A54"/>
    <w:lvl w:ilvl="0" w:tplc="A7BA1F28">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F50150"/>
    <w:multiLevelType w:val="hybridMultilevel"/>
    <w:tmpl w:val="7C1A6804"/>
    <w:lvl w:ilvl="0" w:tplc="73F4BB2E">
      <w:start w:val="2"/>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1136F2"/>
    <w:multiLevelType w:val="hybridMultilevel"/>
    <w:tmpl w:val="F5D0C55A"/>
    <w:lvl w:ilvl="0" w:tplc="484E5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165ACF"/>
    <w:multiLevelType w:val="hybridMultilevel"/>
    <w:tmpl w:val="F1EA2B6E"/>
    <w:lvl w:ilvl="0" w:tplc="85A6D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CB064B"/>
    <w:multiLevelType w:val="hybridMultilevel"/>
    <w:tmpl w:val="4E800752"/>
    <w:lvl w:ilvl="0" w:tplc="C1684D14">
      <w:start w:val="1"/>
      <w:numFmt w:val="taiwaneseCountingThousand"/>
      <w:lvlText w:val="(%1)"/>
      <w:lvlJc w:val="left"/>
      <w:pPr>
        <w:ind w:left="540" w:hanging="540"/>
      </w:pPr>
      <w:rPr>
        <w:rFonts w:ascii="新細明體" w:hAnsi="新細明體"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4909C0"/>
    <w:multiLevelType w:val="multilevel"/>
    <w:tmpl w:val="65A8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0A6C8E"/>
    <w:multiLevelType w:val="multilevel"/>
    <w:tmpl w:val="AF283A9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9769DD"/>
    <w:multiLevelType w:val="hybridMultilevel"/>
    <w:tmpl w:val="282CA31A"/>
    <w:lvl w:ilvl="0" w:tplc="332EF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3D49CA"/>
    <w:multiLevelType w:val="multilevel"/>
    <w:tmpl w:val="16B6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D7110"/>
    <w:multiLevelType w:val="hybridMultilevel"/>
    <w:tmpl w:val="22208824"/>
    <w:lvl w:ilvl="0" w:tplc="D6B21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D50847"/>
    <w:multiLevelType w:val="hybridMultilevel"/>
    <w:tmpl w:val="723E35E8"/>
    <w:lvl w:ilvl="0" w:tplc="6292F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F24710"/>
    <w:multiLevelType w:val="multilevel"/>
    <w:tmpl w:val="FF10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0745AE"/>
    <w:multiLevelType w:val="hybridMultilevel"/>
    <w:tmpl w:val="C7DCD1EC"/>
    <w:lvl w:ilvl="0" w:tplc="8934F0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1B260F"/>
    <w:multiLevelType w:val="hybridMultilevel"/>
    <w:tmpl w:val="316EC8A0"/>
    <w:lvl w:ilvl="0" w:tplc="CEC03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506FBE"/>
    <w:multiLevelType w:val="hybridMultilevel"/>
    <w:tmpl w:val="E2043AF0"/>
    <w:lvl w:ilvl="0" w:tplc="6AC44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7938A7"/>
    <w:multiLevelType w:val="hybridMultilevel"/>
    <w:tmpl w:val="89040198"/>
    <w:lvl w:ilvl="0" w:tplc="B7966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CC3395"/>
    <w:multiLevelType w:val="hybridMultilevel"/>
    <w:tmpl w:val="649075B2"/>
    <w:lvl w:ilvl="0" w:tplc="D9F8AC02">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7B6A22"/>
    <w:multiLevelType w:val="hybridMultilevel"/>
    <w:tmpl w:val="5BBCB510"/>
    <w:lvl w:ilvl="0" w:tplc="579686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895DB5"/>
    <w:multiLevelType w:val="hybridMultilevel"/>
    <w:tmpl w:val="8AD69C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336D97"/>
    <w:multiLevelType w:val="multilevel"/>
    <w:tmpl w:val="FA4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2D58D4"/>
    <w:multiLevelType w:val="hybridMultilevel"/>
    <w:tmpl w:val="838C04F8"/>
    <w:lvl w:ilvl="0" w:tplc="07466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5"/>
  </w:num>
  <w:num w:numId="3">
    <w:abstractNumId w:val="30"/>
  </w:num>
  <w:num w:numId="4">
    <w:abstractNumId w:val="6"/>
  </w:num>
  <w:num w:numId="5">
    <w:abstractNumId w:val="8"/>
  </w:num>
  <w:num w:numId="6">
    <w:abstractNumId w:val="16"/>
  </w:num>
  <w:num w:numId="7">
    <w:abstractNumId w:val="19"/>
  </w:num>
  <w:num w:numId="8">
    <w:abstractNumId w:val="22"/>
  </w:num>
  <w:num w:numId="9">
    <w:abstractNumId w:val="4"/>
  </w:num>
  <w:num w:numId="10">
    <w:abstractNumId w:val="3"/>
  </w:num>
  <w:num w:numId="11">
    <w:abstractNumId w:val="12"/>
  </w:num>
  <w:num w:numId="12">
    <w:abstractNumId w:val="11"/>
  </w:num>
  <w:num w:numId="13">
    <w:abstractNumId w:val="27"/>
  </w:num>
  <w:num w:numId="14">
    <w:abstractNumId w:val="15"/>
  </w:num>
  <w:num w:numId="15">
    <w:abstractNumId w:val="25"/>
  </w:num>
  <w:num w:numId="16">
    <w:abstractNumId w:val="7"/>
  </w:num>
  <w:num w:numId="17">
    <w:abstractNumId w:val="24"/>
  </w:num>
  <w:num w:numId="18">
    <w:abstractNumId w:val="28"/>
  </w:num>
  <w:num w:numId="19">
    <w:abstractNumId w:val="29"/>
  </w:num>
  <w:num w:numId="20">
    <w:abstractNumId w:val="31"/>
  </w:num>
  <w:num w:numId="21">
    <w:abstractNumId w:val="20"/>
  </w:num>
  <w:num w:numId="22">
    <w:abstractNumId w:val="2"/>
  </w:num>
  <w:num w:numId="23">
    <w:abstractNumId w:val="13"/>
  </w:num>
  <w:num w:numId="24">
    <w:abstractNumId w:val="14"/>
  </w:num>
  <w:num w:numId="25">
    <w:abstractNumId w:val="10"/>
  </w:num>
  <w:num w:numId="26">
    <w:abstractNumId w:val="1"/>
  </w:num>
  <w:num w:numId="27">
    <w:abstractNumId w:val="26"/>
  </w:num>
  <w:num w:numId="28">
    <w:abstractNumId w:val="0"/>
  </w:num>
  <w:num w:numId="29">
    <w:abstractNumId w:val="23"/>
  </w:num>
  <w:num w:numId="30">
    <w:abstractNumId w:val="21"/>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3F"/>
    <w:rsid w:val="00021E36"/>
    <w:rsid w:val="00102AFE"/>
    <w:rsid w:val="00162CF7"/>
    <w:rsid w:val="0019663F"/>
    <w:rsid w:val="0021793C"/>
    <w:rsid w:val="002A4317"/>
    <w:rsid w:val="00334CBB"/>
    <w:rsid w:val="00350D01"/>
    <w:rsid w:val="00355EE0"/>
    <w:rsid w:val="00420488"/>
    <w:rsid w:val="00450913"/>
    <w:rsid w:val="00462309"/>
    <w:rsid w:val="005A7CC3"/>
    <w:rsid w:val="005C7480"/>
    <w:rsid w:val="00620BDE"/>
    <w:rsid w:val="00651758"/>
    <w:rsid w:val="006572DC"/>
    <w:rsid w:val="00702498"/>
    <w:rsid w:val="0075109C"/>
    <w:rsid w:val="007B73F3"/>
    <w:rsid w:val="007C0FD1"/>
    <w:rsid w:val="008815E2"/>
    <w:rsid w:val="008A3DB0"/>
    <w:rsid w:val="00A61759"/>
    <w:rsid w:val="00A833CE"/>
    <w:rsid w:val="00A95101"/>
    <w:rsid w:val="00AD4B7B"/>
    <w:rsid w:val="00AD574F"/>
    <w:rsid w:val="00B01076"/>
    <w:rsid w:val="00BF16E9"/>
    <w:rsid w:val="00C109C1"/>
    <w:rsid w:val="00DB37B2"/>
    <w:rsid w:val="00E8771D"/>
    <w:rsid w:val="00F02285"/>
    <w:rsid w:val="00F101BF"/>
    <w:rsid w:val="00F42C82"/>
    <w:rsid w:val="00FB78CC"/>
    <w:rsid w:val="00FD3951"/>
    <w:rsid w:val="00FE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6703B-2BAB-41E1-8EF6-E60EDDD4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E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C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73DFF90-378B-4A87-9D27-C05B5508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mis</cp:lastModifiedBy>
  <cp:revision>2</cp:revision>
  <dcterms:created xsi:type="dcterms:W3CDTF">2022-10-24T03:12:00Z</dcterms:created>
  <dcterms:modified xsi:type="dcterms:W3CDTF">2022-10-24T03:12:00Z</dcterms:modified>
</cp:coreProperties>
</file>